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2B" w:rsidRPr="003974B0" w:rsidRDefault="0044372B" w:rsidP="0044372B">
      <w:pPr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3974B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「</w:t>
      </w:r>
      <w:r w:rsidRPr="003974B0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國立臺灣師範大學</w:t>
      </w:r>
      <w:r w:rsidRPr="003974B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師資培育獎學金</w:t>
      </w:r>
      <w:proofErr w:type="gramStart"/>
      <w:r w:rsidRPr="003974B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甄</w:t>
      </w:r>
      <w:proofErr w:type="gramEnd"/>
      <w:r w:rsidRPr="003974B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審作業規定」</w:t>
      </w:r>
    </w:p>
    <w:p w:rsidR="0044372B" w:rsidRPr="003974B0" w:rsidRDefault="0044372B" w:rsidP="0044372B">
      <w:pPr>
        <w:widowControl/>
        <w:jc w:val="center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  <w:r w:rsidRPr="003974B0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制訂條文總說明</w:t>
      </w:r>
    </w:p>
    <w:p w:rsidR="00134B7A" w:rsidRPr="003974B0" w:rsidRDefault="00134B7A" w:rsidP="0044372B">
      <w:pPr>
        <w:widowControl/>
        <w:jc w:val="center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</w:p>
    <w:p w:rsidR="00134B7A" w:rsidRPr="003974B0" w:rsidRDefault="00134B7A" w:rsidP="00134B7A">
      <w:pPr>
        <w:widowControl/>
        <w:spacing w:line="40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為教育部</w:t>
      </w:r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106</w:t>
      </w:r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6</w:t>
      </w:r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</w:t>
      </w:r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19</w:t>
      </w:r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日</w:t>
      </w:r>
      <w:proofErr w:type="gramStart"/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臺</w:t>
      </w:r>
      <w:proofErr w:type="gramEnd"/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教師（二）字第</w:t>
      </w:r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1060070104B</w:t>
      </w:r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號令發布之「教育部補助師資培育之大學辦理師資培育獎學金計畫作業要點」，對本校師資生提供師資培育獎學金，為辦理相關</w:t>
      </w:r>
      <w:proofErr w:type="gramStart"/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甄</w:t>
      </w:r>
      <w:proofErr w:type="gramEnd"/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審作業，</w:t>
      </w:r>
      <w:proofErr w:type="gramStart"/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爰</w:t>
      </w:r>
      <w:proofErr w:type="gramEnd"/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擬具「國立臺灣師範大學師資培育獎學金</w:t>
      </w:r>
      <w:proofErr w:type="gramStart"/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甄</w:t>
      </w:r>
      <w:proofErr w:type="gramEnd"/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審作業規定」，其訂定要點如下：</w:t>
      </w:r>
    </w:p>
    <w:p w:rsidR="00134B7A" w:rsidRPr="003974B0" w:rsidRDefault="00134B7A" w:rsidP="00134B7A">
      <w:pPr>
        <w:widowControl/>
        <w:spacing w:line="40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</w:p>
    <w:p w:rsidR="00134B7A" w:rsidRPr="003974B0" w:rsidRDefault="00134B7A" w:rsidP="00134B7A">
      <w:pPr>
        <w:pStyle w:val="a9"/>
        <w:widowControl/>
        <w:numPr>
          <w:ilvl w:val="0"/>
          <w:numId w:val="9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3974B0">
        <w:rPr>
          <w:rFonts w:ascii="Times New Roman" w:eastAsia="標楷體" w:hAnsi="Times New Roman" w:cs="Times New Roman"/>
          <w:sz w:val="28"/>
          <w:szCs w:val="28"/>
        </w:rPr>
        <w:t>明定</w:t>
      </w:r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本獎學金</w:t>
      </w:r>
      <w:proofErr w:type="gramStart"/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甄</w:t>
      </w:r>
      <w:proofErr w:type="gramEnd"/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審之辦理依據。（第一點）</w:t>
      </w:r>
    </w:p>
    <w:p w:rsidR="00134B7A" w:rsidRPr="003974B0" w:rsidRDefault="00134B7A" w:rsidP="00134B7A">
      <w:pPr>
        <w:pStyle w:val="a9"/>
        <w:widowControl/>
        <w:numPr>
          <w:ilvl w:val="0"/>
          <w:numId w:val="9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3974B0">
        <w:rPr>
          <w:rFonts w:ascii="Times New Roman" w:eastAsia="標楷體" w:hAnsi="Times New Roman" w:cs="Times New Roman"/>
          <w:sz w:val="28"/>
          <w:szCs w:val="28"/>
        </w:rPr>
        <w:t>明定本獎學金</w:t>
      </w:r>
      <w:proofErr w:type="gramStart"/>
      <w:r w:rsidRPr="003974B0">
        <w:rPr>
          <w:rFonts w:ascii="Times New Roman" w:eastAsia="標楷體" w:hAnsi="Times New Roman" w:cs="Times New Roman"/>
          <w:sz w:val="28"/>
          <w:szCs w:val="28"/>
        </w:rPr>
        <w:t>甄</w:t>
      </w:r>
      <w:proofErr w:type="gramEnd"/>
      <w:r w:rsidRPr="003974B0">
        <w:rPr>
          <w:rFonts w:ascii="Times New Roman" w:eastAsia="標楷體" w:hAnsi="Times New Roman" w:cs="Times New Roman"/>
          <w:sz w:val="28"/>
          <w:szCs w:val="28"/>
        </w:rPr>
        <w:t>審之辦理目的。</w:t>
      </w:r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（第二點）</w:t>
      </w:r>
    </w:p>
    <w:p w:rsidR="00134B7A" w:rsidRPr="003974B0" w:rsidRDefault="00BF3676" w:rsidP="00134B7A">
      <w:pPr>
        <w:pStyle w:val="a9"/>
        <w:numPr>
          <w:ilvl w:val="0"/>
          <w:numId w:val="9"/>
        </w:numPr>
        <w:spacing w:line="400" w:lineRule="exact"/>
        <w:ind w:leftChars="0" w:right="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974B0">
        <w:rPr>
          <w:rFonts w:ascii="Times New Roman" w:eastAsia="標楷體" w:hAnsi="Times New Roman" w:cs="Times New Roman" w:hint="eastAsia"/>
          <w:sz w:val="28"/>
          <w:szCs w:val="28"/>
        </w:rPr>
        <w:t>明定本獎學金名額分配至各師資培育學系之基本原則</w:t>
      </w:r>
      <w:r w:rsidR="00134B7A" w:rsidRPr="003974B0">
        <w:rPr>
          <w:rFonts w:ascii="Times New Roman" w:eastAsia="標楷體" w:hAnsi="Times New Roman" w:cs="Times New Roman"/>
          <w:sz w:val="28"/>
          <w:szCs w:val="28"/>
        </w:rPr>
        <w:t>。（第三點）</w:t>
      </w:r>
    </w:p>
    <w:p w:rsidR="00134B7A" w:rsidRPr="003974B0" w:rsidRDefault="00134B7A" w:rsidP="00134B7A">
      <w:pPr>
        <w:pStyle w:val="a9"/>
        <w:widowControl/>
        <w:numPr>
          <w:ilvl w:val="0"/>
          <w:numId w:val="9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974B0">
        <w:rPr>
          <w:rFonts w:ascii="Times New Roman" w:eastAsia="標楷體" w:hAnsi="Times New Roman" w:cs="Times New Roman"/>
          <w:sz w:val="28"/>
          <w:szCs w:val="28"/>
        </w:rPr>
        <w:t>明定本獎學金核發數額及受領獎學金之起訖。（第四點）</w:t>
      </w:r>
    </w:p>
    <w:p w:rsidR="00134B7A" w:rsidRPr="003974B0" w:rsidRDefault="00BF3676" w:rsidP="00134B7A">
      <w:pPr>
        <w:pStyle w:val="a9"/>
        <w:widowControl/>
        <w:numPr>
          <w:ilvl w:val="0"/>
          <w:numId w:val="9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974B0">
        <w:rPr>
          <w:rFonts w:ascii="Times New Roman" w:eastAsia="標楷體" w:hAnsi="Times New Roman" w:cs="Times New Roman" w:hint="eastAsia"/>
          <w:sz w:val="28"/>
          <w:szCs w:val="28"/>
        </w:rPr>
        <w:t>明定本獎學金之基本申請資格、特別申請資格及</w:t>
      </w:r>
      <w:r w:rsidR="00FB27C5" w:rsidRPr="003974B0">
        <w:rPr>
          <w:rFonts w:ascii="Times New Roman" w:eastAsia="標楷體" w:hAnsi="Times New Roman" w:cs="Times New Roman" w:hint="eastAsia"/>
          <w:sz w:val="28"/>
          <w:szCs w:val="28"/>
        </w:rPr>
        <w:t>各</w:t>
      </w:r>
      <w:proofErr w:type="gramStart"/>
      <w:r w:rsidR="00FB27C5" w:rsidRPr="003974B0">
        <w:rPr>
          <w:rFonts w:ascii="Times New Roman" w:eastAsia="標楷體" w:hAnsi="Times New Roman" w:cs="Times New Roman" w:hint="eastAsia"/>
          <w:sz w:val="28"/>
          <w:szCs w:val="28"/>
        </w:rPr>
        <w:t>學系得</w:t>
      </w:r>
      <w:r w:rsidR="000807CC" w:rsidRPr="003974B0">
        <w:rPr>
          <w:rFonts w:ascii="Times New Roman" w:eastAsia="標楷體" w:hAnsi="Times New Roman" w:cs="Times New Roman" w:hint="eastAsia"/>
          <w:sz w:val="28"/>
          <w:szCs w:val="28"/>
        </w:rPr>
        <w:t>擇優</w:t>
      </w:r>
      <w:proofErr w:type="gramEnd"/>
      <w:r w:rsidR="00FB27C5" w:rsidRPr="003974B0">
        <w:rPr>
          <w:rFonts w:ascii="Times New Roman" w:eastAsia="標楷體" w:hAnsi="Times New Roman" w:cs="Times New Roman" w:hint="eastAsia"/>
          <w:sz w:val="28"/>
          <w:szCs w:val="28"/>
        </w:rPr>
        <w:t>要求通過基本申請資格者應參與</w:t>
      </w:r>
      <w:proofErr w:type="gramStart"/>
      <w:r w:rsidR="00FB27C5" w:rsidRPr="003974B0">
        <w:rPr>
          <w:rFonts w:ascii="Times New Roman" w:eastAsia="標楷體" w:hAnsi="Times New Roman" w:cs="Times New Roman" w:hint="eastAsia"/>
          <w:sz w:val="28"/>
          <w:szCs w:val="28"/>
        </w:rPr>
        <w:t>師培處</w:t>
      </w:r>
      <w:proofErr w:type="gramEnd"/>
      <w:r w:rsidR="00FB27C5" w:rsidRPr="003974B0">
        <w:rPr>
          <w:rFonts w:ascii="Times New Roman" w:eastAsia="標楷體" w:hAnsi="Times New Roman" w:cs="Times New Roman" w:hint="eastAsia"/>
          <w:sz w:val="28"/>
          <w:szCs w:val="28"/>
        </w:rPr>
        <w:t>舉辦之「</w:t>
      </w:r>
      <w:r w:rsidR="00FB27C5" w:rsidRPr="003974B0">
        <w:rPr>
          <w:rFonts w:ascii="Times New Roman" w:eastAsia="標楷體" w:hAnsi="Times New Roman" w:cs="Times New Roman"/>
          <w:sz w:val="28"/>
          <w:szCs w:val="28"/>
        </w:rPr>
        <w:t>人格</w:t>
      </w:r>
      <w:r w:rsidR="00FB27C5" w:rsidRPr="003974B0">
        <w:rPr>
          <w:rFonts w:ascii="Times New Roman" w:eastAsia="標楷體" w:hAnsi="Times New Roman" w:cs="Times New Roman" w:hint="eastAsia"/>
          <w:sz w:val="28"/>
          <w:szCs w:val="28"/>
        </w:rPr>
        <w:t>、興趣或性向測驗」施測</w:t>
      </w:r>
      <w:r w:rsidR="000807CC" w:rsidRPr="003974B0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proofErr w:type="gramStart"/>
      <w:r w:rsidR="000807CC" w:rsidRPr="003974B0">
        <w:rPr>
          <w:rFonts w:ascii="Times New Roman" w:eastAsia="標楷體" w:hAnsi="Times New Roman" w:cs="Times New Roman" w:hint="eastAsia"/>
          <w:sz w:val="28"/>
          <w:szCs w:val="28"/>
        </w:rPr>
        <w:t>參酌解測結果</w:t>
      </w:r>
      <w:proofErr w:type="gramEnd"/>
      <w:r w:rsidR="000807CC" w:rsidRPr="003974B0">
        <w:rPr>
          <w:rFonts w:ascii="Times New Roman" w:eastAsia="標楷體" w:hAnsi="Times New Roman" w:cs="Times New Roman" w:hint="eastAsia"/>
          <w:sz w:val="28"/>
          <w:szCs w:val="28"/>
        </w:rPr>
        <w:t>作為面試或綜合考量</w:t>
      </w:r>
      <w:r w:rsidR="00AA4CDB" w:rsidRPr="003974B0">
        <w:rPr>
          <w:rFonts w:ascii="Times New Roman" w:eastAsia="標楷體" w:hAnsi="Times New Roman" w:cs="Times New Roman" w:hint="eastAsia"/>
          <w:sz w:val="28"/>
          <w:szCs w:val="28"/>
        </w:rPr>
        <w:t>之參酌</w:t>
      </w:r>
      <w:r w:rsidRPr="003974B0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134B7A" w:rsidRPr="003974B0">
        <w:rPr>
          <w:rFonts w:ascii="Times New Roman" w:eastAsia="標楷體" w:hAnsi="Times New Roman" w:cs="Times New Roman"/>
          <w:sz w:val="28"/>
          <w:szCs w:val="28"/>
        </w:rPr>
        <w:t>（第五點）</w:t>
      </w:r>
    </w:p>
    <w:p w:rsidR="00134B7A" w:rsidRPr="003974B0" w:rsidRDefault="00BF3676" w:rsidP="00134B7A">
      <w:pPr>
        <w:pStyle w:val="a9"/>
        <w:widowControl/>
        <w:numPr>
          <w:ilvl w:val="0"/>
          <w:numId w:val="9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974B0">
        <w:rPr>
          <w:rFonts w:ascii="Times New Roman" w:eastAsia="標楷體" w:hAnsi="Times New Roman" w:cs="Times New Roman" w:hint="eastAsia"/>
          <w:sz w:val="28"/>
          <w:szCs w:val="28"/>
        </w:rPr>
        <w:t>明定本獎學金之申請時間及方式。</w:t>
      </w:r>
      <w:r w:rsidR="0075328D" w:rsidRPr="003974B0">
        <w:rPr>
          <w:rFonts w:ascii="Times New Roman" w:eastAsia="標楷體" w:hAnsi="Times New Roman" w:cs="Times New Roman"/>
          <w:sz w:val="28"/>
          <w:szCs w:val="28"/>
        </w:rPr>
        <w:t>（第六點）</w:t>
      </w:r>
    </w:p>
    <w:p w:rsidR="00134B7A" w:rsidRPr="003974B0" w:rsidRDefault="00BF3676" w:rsidP="00134B7A">
      <w:pPr>
        <w:pStyle w:val="a9"/>
        <w:widowControl/>
        <w:numPr>
          <w:ilvl w:val="0"/>
          <w:numId w:val="9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974B0">
        <w:rPr>
          <w:rFonts w:ascii="Times New Roman" w:eastAsia="標楷體" w:hAnsi="Times New Roman" w:cs="Times New Roman" w:hint="eastAsia"/>
          <w:sz w:val="28"/>
          <w:szCs w:val="28"/>
        </w:rPr>
        <w:t>明定本獎學金之</w:t>
      </w:r>
      <w:proofErr w:type="gramStart"/>
      <w:r w:rsidRPr="003974B0">
        <w:rPr>
          <w:rFonts w:ascii="Times New Roman" w:eastAsia="標楷體" w:hAnsi="Times New Roman" w:cs="Times New Roman" w:hint="eastAsia"/>
          <w:sz w:val="28"/>
          <w:szCs w:val="28"/>
        </w:rPr>
        <w:t>甄</w:t>
      </w:r>
      <w:proofErr w:type="gramEnd"/>
      <w:r w:rsidRPr="003974B0">
        <w:rPr>
          <w:rFonts w:ascii="Times New Roman" w:eastAsia="標楷體" w:hAnsi="Times New Roman" w:cs="Times New Roman" w:hint="eastAsia"/>
          <w:sz w:val="28"/>
          <w:szCs w:val="28"/>
        </w:rPr>
        <w:t>審、錄取方式。</w:t>
      </w:r>
      <w:r w:rsidR="0075328D" w:rsidRPr="003974B0">
        <w:rPr>
          <w:rFonts w:ascii="Times New Roman" w:eastAsia="標楷體" w:hAnsi="Times New Roman" w:cs="Times New Roman"/>
          <w:sz w:val="28"/>
          <w:szCs w:val="28"/>
        </w:rPr>
        <w:t>（第七點）</w:t>
      </w:r>
    </w:p>
    <w:p w:rsidR="00134B7A" w:rsidRPr="003974B0" w:rsidRDefault="00134B7A" w:rsidP="00134B7A">
      <w:pPr>
        <w:pStyle w:val="a9"/>
        <w:widowControl/>
        <w:numPr>
          <w:ilvl w:val="0"/>
          <w:numId w:val="9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974B0">
        <w:rPr>
          <w:rFonts w:ascii="Times New Roman" w:eastAsia="標楷體" w:hAnsi="Times New Roman" w:cs="Times New Roman"/>
          <w:sz w:val="28"/>
          <w:szCs w:val="28"/>
        </w:rPr>
        <w:t>補充說明本獎學金重點相關事宜。</w:t>
      </w:r>
      <w:r w:rsidR="0075328D" w:rsidRPr="003974B0">
        <w:rPr>
          <w:rFonts w:ascii="Times New Roman" w:eastAsia="標楷體" w:hAnsi="Times New Roman" w:cs="Times New Roman"/>
          <w:sz w:val="28"/>
          <w:szCs w:val="28"/>
        </w:rPr>
        <w:t>（第八點）</w:t>
      </w:r>
    </w:p>
    <w:p w:rsidR="00134B7A" w:rsidRPr="003974B0" w:rsidRDefault="000807CC" w:rsidP="00134B7A">
      <w:pPr>
        <w:pStyle w:val="a9"/>
        <w:widowControl/>
        <w:numPr>
          <w:ilvl w:val="0"/>
          <w:numId w:val="9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974B0">
        <w:rPr>
          <w:rFonts w:ascii="Times New Roman" w:eastAsia="標楷體" w:hAnsi="Times New Roman" w:cs="Times New Roman" w:hint="eastAsia"/>
          <w:sz w:val="28"/>
          <w:szCs w:val="28"/>
        </w:rPr>
        <w:t>明定各學</w:t>
      </w:r>
      <w:proofErr w:type="gramStart"/>
      <w:r w:rsidRPr="003974B0">
        <w:rPr>
          <w:rFonts w:ascii="Times New Roman" w:eastAsia="標楷體" w:hAnsi="Times New Roman" w:cs="Times New Roman" w:hint="eastAsia"/>
          <w:sz w:val="28"/>
          <w:szCs w:val="28"/>
        </w:rPr>
        <w:t>系本獎學金甄</w:t>
      </w:r>
      <w:proofErr w:type="gramEnd"/>
      <w:r w:rsidRPr="003974B0">
        <w:rPr>
          <w:rFonts w:ascii="Times New Roman" w:eastAsia="標楷體" w:hAnsi="Times New Roman" w:cs="Times New Roman" w:hint="eastAsia"/>
          <w:sz w:val="28"/>
          <w:szCs w:val="28"/>
        </w:rPr>
        <w:t>審簡章</w:t>
      </w:r>
      <w:r w:rsidR="008C1A97" w:rsidRPr="003974B0">
        <w:rPr>
          <w:rFonts w:ascii="Times New Roman" w:eastAsia="標楷體" w:hAnsi="Times New Roman" w:cs="Times New Roman" w:hint="eastAsia"/>
          <w:sz w:val="28"/>
          <w:szCs w:val="28"/>
        </w:rPr>
        <w:t>或規範</w:t>
      </w:r>
      <w:r w:rsidRPr="003974B0">
        <w:rPr>
          <w:rFonts w:ascii="Times New Roman" w:eastAsia="標楷體" w:hAnsi="Times New Roman" w:cs="Times New Roman" w:hint="eastAsia"/>
          <w:sz w:val="28"/>
          <w:szCs w:val="28"/>
        </w:rPr>
        <w:t>擬定、審議、公布事宜，及如有餘額之處理方式。</w:t>
      </w:r>
      <w:r w:rsidR="0075328D" w:rsidRPr="003974B0">
        <w:rPr>
          <w:rFonts w:ascii="Times New Roman" w:eastAsia="標楷體" w:hAnsi="Times New Roman" w:cs="Times New Roman"/>
          <w:sz w:val="28"/>
          <w:szCs w:val="28"/>
        </w:rPr>
        <w:t>（第九點）</w:t>
      </w:r>
    </w:p>
    <w:p w:rsidR="00134B7A" w:rsidRPr="003974B0" w:rsidRDefault="00134B7A" w:rsidP="00134B7A">
      <w:pPr>
        <w:pStyle w:val="a9"/>
        <w:widowControl/>
        <w:numPr>
          <w:ilvl w:val="0"/>
          <w:numId w:val="9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974B0">
        <w:rPr>
          <w:rFonts w:ascii="Times New Roman" w:eastAsia="標楷體" w:hAnsi="Times New Roman" w:cs="Times New Roman"/>
          <w:sz w:val="28"/>
          <w:szCs w:val="28"/>
        </w:rPr>
        <w:t>明定本獎學金</w:t>
      </w:r>
      <w:proofErr w:type="gramStart"/>
      <w:r w:rsidRPr="003974B0">
        <w:rPr>
          <w:rFonts w:ascii="Times New Roman" w:eastAsia="標楷體" w:hAnsi="Times New Roman" w:cs="Times New Roman"/>
          <w:sz w:val="28"/>
          <w:szCs w:val="28"/>
        </w:rPr>
        <w:t>甄審</w:t>
      </w:r>
      <w:r w:rsidR="00ED3450" w:rsidRPr="003974B0">
        <w:rPr>
          <w:rFonts w:ascii="Times New Roman" w:eastAsia="標楷體" w:hAnsi="Times New Roman" w:cs="Times New Roman" w:hint="eastAsia"/>
          <w:sz w:val="28"/>
          <w:szCs w:val="28"/>
        </w:rPr>
        <w:t>錄</w:t>
      </w:r>
      <w:proofErr w:type="gramEnd"/>
      <w:r w:rsidRPr="003974B0">
        <w:rPr>
          <w:rFonts w:ascii="Times New Roman" w:eastAsia="標楷體" w:hAnsi="Times New Roman" w:cs="Times New Roman"/>
          <w:sz w:val="28"/>
          <w:szCs w:val="28"/>
        </w:rPr>
        <w:t>（備）取名單之程序等事宜。</w:t>
      </w:r>
      <w:r w:rsidR="0075328D" w:rsidRPr="003974B0">
        <w:rPr>
          <w:rFonts w:ascii="Times New Roman" w:eastAsia="標楷體" w:hAnsi="Times New Roman" w:cs="Times New Roman"/>
          <w:sz w:val="28"/>
          <w:szCs w:val="28"/>
        </w:rPr>
        <w:t>（第十點）</w:t>
      </w:r>
    </w:p>
    <w:p w:rsidR="00134B7A" w:rsidRPr="003974B0" w:rsidRDefault="00134B7A" w:rsidP="00134B7A">
      <w:pPr>
        <w:pStyle w:val="a9"/>
        <w:widowControl/>
        <w:numPr>
          <w:ilvl w:val="0"/>
          <w:numId w:val="9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3974B0">
        <w:rPr>
          <w:rFonts w:ascii="Times New Roman" w:eastAsia="標楷體" w:hAnsi="Times New Roman" w:cs="Times New Roman"/>
          <w:sz w:val="28"/>
          <w:szCs w:val="28"/>
        </w:rPr>
        <w:t>明定本獎學金之輔導、檢核機制及其他相關受領規定之權責單位。</w:t>
      </w:r>
      <w:r w:rsidR="0075328D"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（第十一點）</w:t>
      </w:r>
    </w:p>
    <w:p w:rsidR="00134B7A" w:rsidRPr="003974B0" w:rsidRDefault="00134B7A" w:rsidP="00134B7A">
      <w:pPr>
        <w:pStyle w:val="a9"/>
        <w:widowControl/>
        <w:numPr>
          <w:ilvl w:val="0"/>
          <w:numId w:val="9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明定未盡事宜之辦理依據。</w:t>
      </w:r>
      <w:r w:rsidR="0075328D"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（第十二點）</w:t>
      </w:r>
    </w:p>
    <w:p w:rsidR="00134B7A" w:rsidRPr="003974B0" w:rsidRDefault="00134B7A" w:rsidP="00134B7A">
      <w:pPr>
        <w:pStyle w:val="a9"/>
        <w:widowControl/>
        <w:numPr>
          <w:ilvl w:val="0"/>
          <w:numId w:val="9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明定本獎學金</w:t>
      </w:r>
      <w:proofErr w:type="gramStart"/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甄</w:t>
      </w:r>
      <w:proofErr w:type="gramEnd"/>
      <w:r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審規定之制定程序。</w:t>
      </w:r>
      <w:r w:rsidR="0075328D" w:rsidRPr="003974B0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（第十三點）</w:t>
      </w:r>
    </w:p>
    <w:p w:rsidR="0044372B" w:rsidRPr="003974B0" w:rsidRDefault="0044372B">
      <w:pPr>
        <w:widowControl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</w:p>
    <w:p w:rsidR="00134B7A" w:rsidRPr="003974B0" w:rsidRDefault="00134B7A">
      <w:pPr>
        <w:widowControl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3974B0">
        <w:rPr>
          <w:rFonts w:ascii="標楷體" w:eastAsia="標楷體" w:hAnsi="標楷體" w:cs="新細明體"/>
          <w:b/>
          <w:bCs/>
          <w:kern w:val="0"/>
          <w:sz w:val="32"/>
          <w:szCs w:val="32"/>
        </w:rPr>
        <w:br w:type="page"/>
      </w:r>
    </w:p>
    <w:p w:rsidR="00B303AD" w:rsidRPr="003974B0" w:rsidRDefault="00B303AD" w:rsidP="00B303AD">
      <w:pPr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3974B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「</w:t>
      </w:r>
      <w:r w:rsidRPr="003974B0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國立臺灣師範大學</w:t>
      </w:r>
      <w:r w:rsidRPr="003974B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師資培育獎學金</w:t>
      </w:r>
      <w:proofErr w:type="gramStart"/>
      <w:r w:rsidRPr="003974B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甄</w:t>
      </w:r>
      <w:proofErr w:type="gramEnd"/>
      <w:r w:rsidRPr="003974B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審作業規定」</w:t>
      </w:r>
    </w:p>
    <w:p w:rsidR="00B95819" w:rsidRPr="003974B0" w:rsidRDefault="00470B99" w:rsidP="00B303AD">
      <w:pPr>
        <w:widowControl/>
        <w:jc w:val="center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  <w:r w:rsidRPr="003974B0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制訂條文</w:t>
      </w:r>
      <w:r w:rsidR="00B95819" w:rsidRPr="003974B0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暨說明表</w:t>
      </w:r>
    </w:p>
    <w:p w:rsidR="00B95819" w:rsidRPr="003974B0" w:rsidRDefault="00B95819" w:rsidP="00B95819">
      <w:pPr>
        <w:spacing w:line="400" w:lineRule="exact"/>
        <w:jc w:val="right"/>
        <w:rPr>
          <w:rFonts w:ascii="Times New Roman" w:eastAsia="標楷體" w:hAnsi="Times New Roman" w:cs="Times New Roman"/>
        </w:rPr>
      </w:pPr>
    </w:p>
    <w:p w:rsidR="00B95819" w:rsidRPr="003974B0" w:rsidRDefault="00451CD8" w:rsidP="00B303AD">
      <w:pPr>
        <w:wordWrap w:val="0"/>
        <w:spacing w:line="400" w:lineRule="exact"/>
        <w:jc w:val="right"/>
        <w:rPr>
          <w:rFonts w:ascii="Times New Roman" w:eastAsia="標楷體" w:hAnsi="Times New Roman" w:cs="Times New Roman"/>
        </w:rPr>
      </w:pPr>
      <w:r w:rsidRPr="003974B0">
        <w:rPr>
          <w:rFonts w:ascii="Times New Roman" w:eastAsia="標楷體" w:hAnsi="Times New Roman" w:cs="Times New Roman"/>
        </w:rPr>
        <w:t>106</w:t>
      </w:r>
      <w:r w:rsidR="00B95819" w:rsidRPr="003974B0">
        <w:rPr>
          <w:rFonts w:ascii="Times New Roman" w:eastAsia="標楷體" w:hAnsi="Times New Roman" w:cs="Times New Roman"/>
        </w:rPr>
        <w:t>年</w:t>
      </w:r>
      <w:r w:rsidRPr="003974B0">
        <w:rPr>
          <w:rFonts w:ascii="Times New Roman" w:eastAsia="標楷體" w:hAnsi="Times New Roman" w:cs="Times New Roman"/>
        </w:rPr>
        <w:t>8</w:t>
      </w:r>
      <w:r w:rsidR="00B95819" w:rsidRPr="003974B0">
        <w:rPr>
          <w:rFonts w:ascii="Times New Roman" w:eastAsia="標楷體" w:hAnsi="Times New Roman" w:cs="Times New Roman"/>
        </w:rPr>
        <w:t>月</w:t>
      </w:r>
      <w:r w:rsidRPr="003974B0">
        <w:rPr>
          <w:rFonts w:ascii="Times New Roman" w:eastAsia="標楷體" w:hAnsi="Times New Roman" w:cs="Times New Roman"/>
        </w:rPr>
        <w:t>31</w:t>
      </w:r>
      <w:r w:rsidR="00B95819" w:rsidRPr="003974B0">
        <w:rPr>
          <w:rFonts w:ascii="Times New Roman" w:eastAsia="標楷體" w:hAnsi="Times New Roman" w:cs="Times New Roman"/>
        </w:rPr>
        <w:t>日本校</w:t>
      </w:r>
      <w:r w:rsidRPr="003974B0">
        <w:rPr>
          <w:rFonts w:ascii="Times New Roman" w:eastAsia="標楷體" w:hAnsi="Times New Roman" w:cs="Times New Roman"/>
        </w:rPr>
        <w:t>106</w:t>
      </w:r>
      <w:r w:rsidR="00B95819" w:rsidRPr="003974B0">
        <w:rPr>
          <w:rFonts w:ascii="Times New Roman" w:eastAsia="標楷體" w:hAnsi="Times New Roman" w:cs="Times New Roman"/>
        </w:rPr>
        <w:t>學年度師資</w:t>
      </w:r>
      <w:r w:rsidR="00B303AD" w:rsidRPr="003974B0">
        <w:rPr>
          <w:rFonts w:ascii="Times New Roman" w:eastAsia="標楷體" w:hAnsi="Times New Roman" w:cs="Times New Roman"/>
        </w:rPr>
        <w:t>生甄選委員會第</w:t>
      </w:r>
      <w:r w:rsidRPr="003974B0">
        <w:rPr>
          <w:rFonts w:ascii="Times New Roman" w:eastAsia="標楷體" w:hAnsi="Times New Roman" w:cs="Times New Roman"/>
        </w:rPr>
        <w:t>1</w:t>
      </w:r>
      <w:r w:rsidR="00B303AD" w:rsidRPr="003974B0">
        <w:rPr>
          <w:rFonts w:ascii="Times New Roman" w:eastAsia="標楷體" w:hAnsi="Times New Roman" w:cs="Times New Roman"/>
        </w:rPr>
        <w:t>次會議</w:t>
      </w:r>
      <w:r w:rsidR="00B95819" w:rsidRPr="003974B0">
        <w:rPr>
          <w:rFonts w:ascii="Times New Roman" w:eastAsia="標楷體" w:hAnsi="Times New Roman" w:cs="Times New Roman"/>
        </w:rPr>
        <w:t>審議通過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7041"/>
        <w:gridCol w:w="2922"/>
      </w:tblGrid>
      <w:tr w:rsidR="003974B0" w:rsidRPr="003974B0" w:rsidTr="000B51DF">
        <w:trPr>
          <w:tblHeader/>
        </w:trPr>
        <w:tc>
          <w:tcPr>
            <w:tcW w:w="7041" w:type="dxa"/>
          </w:tcPr>
          <w:p w:rsidR="00B95819" w:rsidRPr="003974B0" w:rsidRDefault="00B95819" w:rsidP="000B51DF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3974B0">
              <w:rPr>
                <w:rFonts w:ascii="Times New Roman" w:eastAsia="標楷體" w:hAnsi="Times New Roman" w:cs="Times New Roman" w:hint="eastAsia"/>
                <w:b/>
              </w:rPr>
              <w:t>條文</w:t>
            </w:r>
          </w:p>
        </w:tc>
        <w:tc>
          <w:tcPr>
            <w:tcW w:w="2922" w:type="dxa"/>
          </w:tcPr>
          <w:p w:rsidR="00B95819" w:rsidRPr="003974B0" w:rsidRDefault="00B95819" w:rsidP="000B51DF">
            <w:pPr>
              <w:spacing w:line="440" w:lineRule="exact"/>
              <w:ind w:right="27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3974B0">
              <w:rPr>
                <w:rFonts w:ascii="Times New Roman" w:eastAsia="標楷體" w:hAnsi="Times New Roman" w:cs="Times New Roman" w:hint="eastAsia"/>
                <w:b/>
              </w:rPr>
              <w:t>說明</w:t>
            </w:r>
          </w:p>
        </w:tc>
      </w:tr>
      <w:tr w:rsidR="003974B0" w:rsidRPr="003974B0" w:rsidTr="000B51DF">
        <w:tc>
          <w:tcPr>
            <w:tcW w:w="7041" w:type="dxa"/>
          </w:tcPr>
          <w:p w:rsidR="00B95819" w:rsidRPr="003974B0" w:rsidRDefault="00B303AD" w:rsidP="00B303AD">
            <w:pPr>
              <w:spacing w:line="320" w:lineRule="exact"/>
              <w:ind w:left="458" w:hangingChars="191" w:hanging="458"/>
              <w:jc w:val="both"/>
              <w:rPr>
                <w:rFonts w:ascii="Times New Roman" w:eastAsia="標楷體" w:hAnsi="標楷體"/>
                <w:spacing w:val="-8"/>
                <w:szCs w:val="24"/>
              </w:rPr>
            </w:pPr>
            <w:r w:rsidRPr="003974B0">
              <w:rPr>
                <w:rFonts w:ascii="Times New Roman" w:eastAsia="標楷體" w:hAnsi="標楷體" w:hint="eastAsia"/>
                <w:szCs w:val="24"/>
              </w:rPr>
              <w:t>一</w:t>
            </w:r>
            <w:r w:rsidRPr="003974B0">
              <w:rPr>
                <w:rFonts w:ascii="標楷體" w:eastAsia="標楷體" w:hAnsi="標楷體" w:hint="eastAsia"/>
                <w:szCs w:val="24"/>
              </w:rPr>
              <w:t>、</w:t>
            </w:r>
            <w:r w:rsidRPr="003974B0">
              <w:rPr>
                <w:rFonts w:ascii="Times New Roman" w:eastAsia="標楷體" w:hAnsi="標楷體"/>
                <w:szCs w:val="24"/>
              </w:rPr>
              <w:t>本作業規定依據教育部</w:t>
            </w:r>
            <w:r w:rsidRPr="003974B0">
              <w:rPr>
                <w:rFonts w:ascii="Times New Roman" w:eastAsia="標楷體" w:hAnsi="Times New Roman"/>
                <w:szCs w:val="24"/>
              </w:rPr>
              <w:t>106</w:t>
            </w:r>
            <w:r w:rsidRPr="003974B0">
              <w:rPr>
                <w:rFonts w:ascii="Times New Roman" w:eastAsia="標楷體" w:hAnsi="Times New Roman"/>
                <w:szCs w:val="24"/>
              </w:rPr>
              <w:t>年</w:t>
            </w:r>
            <w:r w:rsidRPr="003974B0">
              <w:rPr>
                <w:rFonts w:ascii="Times New Roman" w:eastAsia="標楷體" w:hAnsi="Times New Roman"/>
                <w:szCs w:val="24"/>
              </w:rPr>
              <w:t>6</w:t>
            </w:r>
            <w:r w:rsidRPr="003974B0">
              <w:rPr>
                <w:rFonts w:ascii="Times New Roman" w:eastAsia="標楷體" w:hAnsi="Times New Roman"/>
                <w:szCs w:val="24"/>
              </w:rPr>
              <w:t>月</w:t>
            </w:r>
            <w:r w:rsidRPr="003974B0">
              <w:rPr>
                <w:rFonts w:ascii="Times New Roman" w:eastAsia="標楷體" w:hAnsi="Times New Roman"/>
                <w:szCs w:val="24"/>
              </w:rPr>
              <w:t>19</w:t>
            </w:r>
            <w:r w:rsidRPr="003974B0">
              <w:rPr>
                <w:rFonts w:ascii="Times New Roman" w:eastAsia="標楷體" w:hAnsi="Times New Roman"/>
                <w:szCs w:val="24"/>
              </w:rPr>
              <w:t>日</w:t>
            </w:r>
            <w:proofErr w:type="gramStart"/>
            <w:r w:rsidRPr="003974B0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3974B0">
              <w:rPr>
                <w:rFonts w:ascii="Times New Roman" w:eastAsia="標楷體" w:hAnsi="Times New Roman"/>
                <w:szCs w:val="24"/>
              </w:rPr>
              <w:t>教師（二）字第</w:t>
            </w:r>
            <w:r w:rsidRPr="003974B0">
              <w:rPr>
                <w:rFonts w:ascii="Times New Roman" w:eastAsia="標楷體" w:hAnsi="Times New Roman"/>
                <w:szCs w:val="24"/>
              </w:rPr>
              <w:t>1060070104B</w:t>
            </w:r>
            <w:r w:rsidRPr="003974B0">
              <w:rPr>
                <w:rFonts w:ascii="Times New Roman" w:eastAsia="標楷體" w:hAnsi="Times New Roman"/>
                <w:szCs w:val="24"/>
              </w:rPr>
              <w:t>號</w:t>
            </w:r>
            <w:r w:rsidRPr="003974B0">
              <w:rPr>
                <w:rFonts w:ascii="Times New Roman" w:eastAsia="標楷體" w:hAnsi="標楷體" w:hint="eastAsia"/>
                <w:szCs w:val="24"/>
              </w:rPr>
              <w:t>令</w:t>
            </w:r>
            <w:r w:rsidRPr="003974B0">
              <w:rPr>
                <w:rFonts w:ascii="Times New Roman" w:eastAsia="標楷體" w:hAnsi="標楷體"/>
                <w:szCs w:val="24"/>
              </w:rPr>
              <w:t>發布之「</w:t>
            </w:r>
            <w:r w:rsidRPr="003974B0">
              <w:rPr>
                <w:rFonts w:ascii="Times New Roman" w:eastAsia="標楷體" w:hAnsi="標楷體" w:hint="eastAsia"/>
                <w:szCs w:val="24"/>
              </w:rPr>
              <w:t>教育部補助師資培育之大學辦理師資培育獎學金計畫作業要點</w:t>
            </w:r>
            <w:r w:rsidRPr="003974B0">
              <w:rPr>
                <w:rFonts w:ascii="Times New Roman" w:eastAsia="標楷體" w:hAnsi="標楷體"/>
                <w:szCs w:val="24"/>
              </w:rPr>
              <w:t>」</w:t>
            </w:r>
            <w:r w:rsidRPr="003974B0">
              <w:rPr>
                <w:rFonts w:ascii="Times New Roman" w:eastAsia="標楷體" w:hAnsi="標楷體" w:hint="eastAsia"/>
                <w:szCs w:val="24"/>
              </w:rPr>
              <w:t>規</w:t>
            </w:r>
            <w:r w:rsidRPr="003974B0">
              <w:rPr>
                <w:rFonts w:ascii="Times New Roman" w:eastAsia="標楷體" w:hAnsi="標楷體"/>
                <w:spacing w:val="-8"/>
                <w:szCs w:val="24"/>
              </w:rPr>
              <w:t>定訂定之。</w:t>
            </w:r>
            <w:r w:rsidRPr="003974B0">
              <w:rPr>
                <w:rFonts w:ascii="Times New Roman" w:eastAsia="標楷體" w:hAnsi="標楷體" w:hint="eastAsia"/>
                <w:spacing w:val="-8"/>
                <w:szCs w:val="24"/>
              </w:rPr>
              <w:br/>
            </w:r>
          </w:p>
        </w:tc>
        <w:tc>
          <w:tcPr>
            <w:tcW w:w="2922" w:type="dxa"/>
          </w:tcPr>
          <w:p w:rsidR="00B95819" w:rsidRPr="003974B0" w:rsidRDefault="0070782A" w:rsidP="000B51DF">
            <w:pPr>
              <w:spacing w:line="400" w:lineRule="exact"/>
              <w:ind w:right="4"/>
              <w:jc w:val="both"/>
              <w:rPr>
                <w:rFonts w:ascii="Times New Roman" w:eastAsia="標楷體" w:hAnsi="Times New Roman" w:cs="Times New Roman"/>
              </w:rPr>
            </w:pPr>
            <w:r w:rsidRPr="003974B0">
              <w:rPr>
                <w:rFonts w:ascii="Times New Roman" w:eastAsia="標楷體" w:hAnsi="Times New Roman" w:cs="Times New Roman" w:hint="eastAsia"/>
              </w:rPr>
              <w:t>明定</w:t>
            </w:r>
            <w:r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本獎學金</w:t>
            </w:r>
            <w:proofErr w:type="gramStart"/>
            <w:r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甄</w:t>
            </w:r>
            <w:proofErr w:type="gramEnd"/>
            <w:r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審之辦理依據。</w:t>
            </w:r>
          </w:p>
        </w:tc>
      </w:tr>
      <w:tr w:rsidR="003974B0" w:rsidRPr="003974B0" w:rsidTr="000B51DF">
        <w:tc>
          <w:tcPr>
            <w:tcW w:w="7041" w:type="dxa"/>
          </w:tcPr>
          <w:p w:rsidR="00B303AD" w:rsidRPr="003974B0" w:rsidRDefault="00B303AD" w:rsidP="00B303AD">
            <w:pPr>
              <w:spacing w:line="320" w:lineRule="exact"/>
              <w:ind w:left="480" w:hangingChars="200" w:hanging="480"/>
              <w:jc w:val="both"/>
              <w:rPr>
                <w:rFonts w:ascii="新細明體" w:eastAsia="標楷體" w:hAnsi="標楷體" w:cs="新細明體"/>
                <w:kern w:val="0"/>
                <w:szCs w:val="24"/>
              </w:rPr>
            </w:pPr>
            <w:r w:rsidRPr="003974B0">
              <w:rPr>
                <w:rFonts w:ascii="Times New Roman" w:eastAsia="標楷體" w:hAnsi="標楷體" w:hint="eastAsia"/>
                <w:szCs w:val="24"/>
              </w:rPr>
              <w:t>二</w:t>
            </w:r>
            <w:r w:rsidRPr="003974B0">
              <w:rPr>
                <w:rFonts w:ascii="Times New Roman" w:eastAsia="標楷體" w:hAnsi="標楷體"/>
                <w:szCs w:val="24"/>
              </w:rPr>
              <w:t>、目的：</w:t>
            </w:r>
            <w:r w:rsidRPr="003974B0">
              <w:rPr>
                <w:rFonts w:ascii="新細明體" w:eastAsia="標楷體" w:hAnsi="標楷體" w:cs="新細明體" w:hint="eastAsia"/>
                <w:kern w:val="0"/>
                <w:szCs w:val="24"/>
              </w:rPr>
              <w:t>為扶助清寒優秀學生及鼓勵成績優秀學生參與師資培育，培育具社會關懷及教育熱忱之優質專業教師</w:t>
            </w:r>
            <w:r w:rsidRPr="003974B0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C677A2" w:rsidRPr="003974B0">
              <w:rPr>
                <w:rFonts w:ascii="Times New Roman" w:eastAsia="標楷體" w:hAnsi="Times New Roman" w:hint="eastAsia"/>
                <w:szCs w:val="24"/>
              </w:rPr>
              <w:t>依</w:t>
            </w:r>
            <w:r w:rsidRPr="003974B0">
              <w:rPr>
                <w:rFonts w:ascii="Times New Roman" w:eastAsia="標楷體" w:hAnsi="Times New Roman" w:hint="eastAsia"/>
                <w:szCs w:val="24"/>
              </w:rPr>
              <w:t>教育部提供師資培育獎學金名額，由本校</w:t>
            </w:r>
            <w:r w:rsidR="009C2456" w:rsidRPr="003974B0">
              <w:rPr>
                <w:rFonts w:ascii="Times New Roman" w:eastAsia="標楷體" w:hAnsi="Times New Roman" w:hint="eastAsia"/>
                <w:szCs w:val="24"/>
              </w:rPr>
              <w:t>各師資培育學系</w:t>
            </w:r>
            <w:r w:rsidRPr="003974B0">
              <w:rPr>
                <w:rFonts w:ascii="Times New Roman" w:eastAsia="標楷體" w:hAnsi="Times New Roman" w:hint="eastAsia"/>
                <w:szCs w:val="24"/>
              </w:rPr>
              <w:t>辦理</w:t>
            </w:r>
            <w:proofErr w:type="gramStart"/>
            <w:r w:rsidRPr="003974B0">
              <w:rPr>
                <w:rFonts w:ascii="Times New Roman" w:eastAsia="標楷體" w:hAnsi="Times New Roman" w:hint="eastAsia"/>
                <w:szCs w:val="24"/>
              </w:rPr>
              <w:t>甄</w:t>
            </w:r>
            <w:proofErr w:type="gramEnd"/>
            <w:r w:rsidRPr="003974B0">
              <w:rPr>
                <w:rFonts w:ascii="Times New Roman" w:eastAsia="標楷體" w:hAnsi="Times New Roman" w:hint="eastAsia"/>
                <w:szCs w:val="24"/>
              </w:rPr>
              <w:t>審。</w:t>
            </w:r>
          </w:p>
          <w:p w:rsidR="00B95819" w:rsidRPr="003974B0" w:rsidRDefault="00B95819" w:rsidP="000B51DF">
            <w:pPr>
              <w:spacing w:line="400" w:lineRule="exact"/>
              <w:ind w:leftChars="175" w:left="420" w:right="-48" w:firstLineChars="2" w:firstLine="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22" w:type="dxa"/>
          </w:tcPr>
          <w:p w:rsidR="00B95819" w:rsidRPr="003974B0" w:rsidRDefault="00B303AD" w:rsidP="000B51DF">
            <w:pPr>
              <w:spacing w:line="400" w:lineRule="exact"/>
              <w:ind w:right="4"/>
              <w:jc w:val="both"/>
              <w:rPr>
                <w:rFonts w:ascii="Times New Roman" w:eastAsia="標楷體" w:hAnsi="Times New Roman" w:cs="Times New Roman"/>
              </w:rPr>
            </w:pPr>
            <w:r w:rsidRPr="003974B0">
              <w:rPr>
                <w:rFonts w:ascii="Times New Roman" w:eastAsia="標楷體" w:hAnsi="Times New Roman" w:cs="Times New Roman" w:hint="eastAsia"/>
              </w:rPr>
              <w:t>明</w:t>
            </w:r>
            <w:r w:rsidR="0070782A" w:rsidRPr="003974B0">
              <w:rPr>
                <w:rFonts w:ascii="Times New Roman" w:eastAsia="標楷體" w:hAnsi="Times New Roman" w:cs="Times New Roman" w:hint="eastAsia"/>
              </w:rPr>
              <w:t>定本獎學金</w:t>
            </w:r>
            <w:proofErr w:type="gramStart"/>
            <w:r w:rsidR="0070782A" w:rsidRPr="003974B0">
              <w:rPr>
                <w:rFonts w:ascii="Times New Roman" w:eastAsia="標楷體" w:hAnsi="Times New Roman" w:cs="Times New Roman" w:hint="eastAsia"/>
              </w:rPr>
              <w:t>甄</w:t>
            </w:r>
            <w:proofErr w:type="gramEnd"/>
            <w:r w:rsidR="0070782A" w:rsidRPr="003974B0">
              <w:rPr>
                <w:rFonts w:ascii="Times New Roman" w:eastAsia="標楷體" w:hAnsi="Times New Roman" w:cs="Times New Roman" w:hint="eastAsia"/>
              </w:rPr>
              <w:t>審</w:t>
            </w:r>
            <w:r w:rsidRPr="003974B0">
              <w:rPr>
                <w:rFonts w:ascii="Times New Roman" w:eastAsia="標楷體" w:hAnsi="Times New Roman" w:cs="Times New Roman" w:hint="eastAsia"/>
              </w:rPr>
              <w:t>之辦理目的。</w:t>
            </w:r>
          </w:p>
        </w:tc>
      </w:tr>
      <w:tr w:rsidR="003974B0" w:rsidRPr="003974B0" w:rsidTr="000B51DF">
        <w:tc>
          <w:tcPr>
            <w:tcW w:w="7041" w:type="dxa"/>
          </w:tcPr>
          <w:p w:rsidR="00B303AD" w:rsidRPr="003974B0" w:rsidRDefault="00B303AD" w:rsidP="00B303AD">
            <w:pPr>
              <w:tabs>
                <w:tab w:val="num" w:pos="1920"/>
              </w:tabs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74B0">
              <w:rPr>
                <w:rFonts w:ascii="Times New Roman" w:eastAsia="標楷體" w:hAnsi="Times New Roman" w:cs="Times New Roman"/>
                <w:szCs w:val="24"/>
              </w:rPr>
              <w:t>三、獎學金名額：</w:t>
            </w:r>
          </w:p>
          <w:p w:rsidR="00451CD8" w:rsidRPr="003974B0" w:rsidRDefault="00B303AD" w:rsidP="007F475E">
            <w:pPr>
              <w:spacing w:line="320" w:lineRule="exact"/>
              <w:ind w:left="698" w:hangingChars="291" w:hanging="69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74B0">
              <w:rPr>
                <w:rFonts w:ascii="Times New Roman" w:eastAsia="標楷體" w:hAnsi="Times New Roman" w:cs="Times New Roman"/>
                <w:kern w:val="0"/>
                <w:szCs w:val="24"/>
              </w:rPr>
              <w:t>（一）本校師資培育獎學金</w:t>
            </w:r>
            <w:r w:rsidR="00A34FE0" w:rsidRPr="003974B0">
              <w:rPr>
                <w:rFonts w:ascii="Times New Roman" w:eastAsia="標楷體" w:hAnsi="Times New Roman" w:cs="Times New Roman"/>
                <w:kern w:val="0"/>
                <w:szCs w:val="24"/>
              </w:rPr>
              <w:t>（以下簡稱</w:t>
            </w:r>
            <w:r w:rsidR="00A34FE0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本獎學金</w:t>
            </w:r>
            <w:r w:rsidR="00A34FE0" w:rsidRPr="003974B0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  <w:r w:rsidR="001968EA" w:rsidRPr="003974B0">
              <w:rPr>
                <w:rFonts w:ascii="Times New Roman" w:eastAsia="標楷體" w:hAnsi="Times New Roman" w:cs="Times New Roman"/>
                <w:kern w:val="0"/>
                <w:szCs w:val="24"/>
              </w:rPr>
              <w:t>總</w:t>
            </w:r>
            <w:r w:rsidRPr="003974B0">
              <w:rPr>
                <w:rFonts w:ascii="Times New Roman" w:eastAsia="標楷體" w:hAnsi="Times New Roman" w:cs="Times New Roman"/>
                <w:kern w:val="0"/>
                <w:szCs w:val="24"/>
              </w:rPr>
              <w:t>名額以教育部各學年度核定為</w:t>
            </w:r>
            <w:proofErr w:type="gramStart"/>
            <w:r w:rsidRPr="003974B0">
              <w:rPr>
                <w:rFonts w:ascii="Times New Roman" w:eastAsia="標楷體" w:hAnsi="Times New Roman" w:cs="Times New Roman"/>
                <w:kern w:val="0"/>
                <w:szCs w:val="24"/>
              </w:rPr>
              <w:t>準</w:t>
            </w:r>
            <w:proofErr w:type="gramEnd"/>
            <w:r w:rsidRPr="003974B0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="001968EA" w:rsidRPr="003974B0">
              <w:rPr>
                <w:rFonts w:ascii="Times New Roman" w:eastAsia="標楷體" w:hAnsi="Times New Roman" w:cs="Times New Roman"/>
                <w:kern w:val="0"/>
                <w:szCs w:val="24"/>
              </w:rPr>
              <w:t>由</w:t>
            </w:r>
            <w:r w:rsidRPr="003974B0">
              <w:rPr>
                <w:rFonts w:ascii="Times New Roman" w:eastAsia="標楷體" w:hAnsi="Times New Roman" w:cs="Times New Roman"/>
                <w:kern w:val="0"/>
                <w:szCs w:val="24"/>
              </w:rPr>
              <w:t>本校師資培育與就業輔導處（以下簡稱師培處）</w:t>
            </w:r>
            <w:r w:rsidR="00AD3BDC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按各師資培育學系</w:t>
            </w:r>
            <w:r w:rsidR="00AD3BDC" w:rsidRPr="003974B0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AD3BDC" w:rsidRPr="003974B0">
              <w:rPr>
                <w:rFonts w:ascii="Times New Roman" w:eastAsia="標楷體" w:hAnsi="Times New Roman" w:cs="Times New Roman"/>
                <w:kern w:val="0"/>
                <w:szCs w:val="24"/>
              </w:rPr>
              <w:t>以下簡稱各學系</w:t>
            </w:r>
            <w:r w:rsidR="00AD3BDC" w:rsidRPr="003974B0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AD3BDC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教師資格</w:t>
            </w:r>
            <w:r w:rsidR="00470B99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考試</w:t>
            </w:r>
            <w:r w:rsidR="00AD3BDC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表現、</w:t>
            </w:r>
            <w:r w:rsidR="003233CD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新生</w:t>
            </w:r>
            <w:r w:rsidR="00AD3BDC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班級數、各學系報考教師資格</w:t>
            </w:r>
            <w:r w:rsidR="00470B99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考試</w:t>
            </w:r>
            <w:r w:rsidR="00AD3BDC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保留比率，分配各該學年度師資培育獎學金名額。</w:t>
            </w:r>
          </w:p>
          <w:p w:rsidR="00837552" w:rsidRPr="003974B0" w:rsidRDefault="00451CD8" w:rsidP="00451CD8">
            <w:pPr>
              <w:spacing w:line="320" w:lineRule="exact"/>
              <w:ind w:left="698" w:hangingChars="291" w:hanging="69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74B0">
              <w:rPr>
                <w:rFonts w:ascii="Times New Roman" w:eastAsia="標楷體" w:hAnsi="Times New Roman" w:cs="Times New Roman"/>
                <w:kern w:val="0"/>
                <w:szCs w:val="24"/>
              </w:rPr>
              <w:t>（二）</w:t>
            </w:r>
            <w:r w:rsidR="00430642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前開師資培育獎學金</w:t>
            </w:r>
            <w:r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名額</w:t>
            </w:r>
            <w:r w:rsidR="00430642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分配</w:t>
            </w:r>
            <w:r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方式，</w:t>
            </w:r>
            <w:r w:rsidR="00430642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由</w:t>
            </w:r>
            <w:proofErr w:type="gramStart"/>
            <w:r w:rsidR="00430642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師培處</w:t>
            </w:r>
            <w:proofErr w:type="gramEnd"/>
            <w:r w:rsidR="00430642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擬定</w:t>
            </w:r>
            <w:r w:rsidR="002C0D6E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師資培育獎學金</w:t>
            </w:r>
            <w:r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名額</w:t>
            </w:r>
            <w:r w:rsidR="002C0D6E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分配原則</w:t>
            </w:r>
            <w:r w:rsidR="005D1014" w:rsidRPr="003974B0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="00955035" w:rsidRPr="003974B0">
              <w:rPr>
                <w:rFonts w:ascii="標楷體" w:eastAsia="標楷體" w:hAnsi="標楷體" w:cs="Times New Roman" w:hint="eastAsia"/>
                <w:kern w:val="0"/>
                <w:szCs w:val="24"/>
              </w:rPr>
              <w:t>於</w:t>
            </w:r>
            <w:r w:rsidR="00430642" w:rsidRPr="003974B0">
              <w:rPr>
                <w:rFonts w:ascii="標楷體" w:eastAsia="標楷體" w:hAnsi="標楷體" w:cs="Times New Roman" w:hint="eastAsia"/>
                <w:kern w:val="0"/>
                <w:szCs w:val="24"/>
              </w:rPr>
              <w:t>計算</w:t>
            </w:r>
            <w:r w:rsidRPr="003974B0">
              <w:rPr>
                <w:rFonts w:ascii="標楷體" w:eastAsia="標楷體" w:hAnsi="標楷體" w:cs="Times New Roman" w:hint="eastAsia"/>
                <w:kern w:val="0"/>
                <w:szCs w:val="24"/>
              </w:rPr>
              <w:t>名額</w:t>
            </w:r>
            <w:r w:rsidR="00430642" w:rsidRPr="003974B0">
              <w:rPr>
                <w:rFonts w:ascii="標楷體" w:eastAsia="標楷體" w:hAnsi="標楷體" w:cs="Times New Roman" w:hint="eastAsia"/>
                <w:kern w:val="0"/>
                <w:szCs w:val="24"/>
              </w:rPr>
              <w:t>後</w:t>
            </w:r>
            <w:r w:rsidR="005D1014" w:rsidRPr="003974B0">
              <w:rPr>
                <w:rFonts w:ascii="標楷體" w:eastAsia="標楷體" w:hAnsi="標楷體" w:cs="Times New Roman" w:hint="eastAsia"/>
                <w:kern w:val="0"/>
                <w:szCs w:val="24"/>
              </w:rPr>
              <w:t>公告之。</w:t>
            </w:r>
          </w:p>
          <w:p w:rsidR="00203071" w:rsidRPr="003974B0" w:rsidRDefault="00451CD8" w:rsidP="00837552">
            <w:pPr>
              <w:spacing w:line="320" w:lineRule="exact"/>
              <w:ind w:left="727" w:hangingChars="303" w:hanging="727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74B0">
              <w:rPr>
                <w:rFonts w:ascii="標楷體" w:eastAsia="標楷體" w:hAnsi="標楷體" w:cs="Times New Roman" w:hint="eastAsia"/>
                <w:kern w:val="0"/>
                <w:szCs w:val="24"/>
              </w:rPr>
              <w:t>（三</w:t>
            </w:r>
            <w:r w:rsidR="00837552" w:rsidRPr="003974B0">
              <w:rPr>
                <w:rFonts w:ascii="標楷體" w:eastAsia="標楷體" w:hAnsi="標楷體" w:cs="Times New Roman" w:hint="eastAsia"/>
                <w:kern w:val="0"/>
                <w:szCs w:val="24"/>
              </w:rPr>
              <w:t>）</w:t>
            </w:r>
            <w:r w:rsidR="005D1014" w:rsidRPr="003974B0">
              <w:rPr>
                <w:rFonts w:ascii="Times New Roman" w:eastAsia="標楷體" w:hAnsi="Times New Roman" w:cs="Times New Roman"/>
                <w:kern w:val="0"/>
                <w:szCs w:val="24"/>
              </w:rPr>
              <w:t>各學系</w:t>
            </w:r>
            <w:r w:rsidR="005D1014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依本校師資培育獎學金</w:t>
            </w:r>
            <w:proofErr w:type="gramStart"/>
            <w:r w:rsidR="005D1014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甄</w:t>
            </w:r>
            <w:proofErr w:type="gramEnd"/>
            <w:r w:rsidR="005D1014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審作業規定及各項辦理時程，</w:t>
            </w:r>
            <w:r w:rsidR="005D1014" w:rsidRPr="003974B0">
              <w:rPr>
                <w:rFonts w:ascii="Times New Roman" w:eastAsia="標楷體" w:hAnsi="Times New Roman" w:cs="Times New Roman"/>
                <w:kern w:val="0"/>
                <w:szCs w:val="24"/>
              </w:rPr>
              <w:t>自訂</w:t>
            </w:r>
            <w:r w:rsidR="00EF0766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</w:t>
            </w:r>
            <w:r w:rsidR="005D1014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學年度師資培育獎學金</w:t>
            </w:r>
            <w:proofErr w:type="gramStart"/>
            <w:r w:rsidR="005D1014" w:rsidRPr="003974B0">
              <w:rPr>
                <w:rFonts w:ascii="Times New Roman" w:eastAsia="標楷體" w:hAnsi="Times New Roman" w:cs="Times New Roman"/>
                <w:kern w:val="0"/>
                <w:szCs w:val="24"/>
              </w:rPr>
              <w:t>甄</w:t>
            </w:r>
            <w:proofErr w:type="gramEnd"/>
            <w:r w:rsidR="005D1014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審簡章</w:t>
            </w:r>
            <w:r w:rsidR="004441AD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或規範</w:t>
            </w:r>
            <w:r w:rsidR="005D1014" w:rsidRPr="003974B0">
              <w:rPr>
                <w:rFonts w:ascii="Times New Roman" w:eastAsia="標楷體" w:hAnsi="Times New Roman" w:cs="Times New Roman"/>
                <w:kern w:val="0"/>
                <w:szCs w:val="24"/>
              </w:rPr>
              <w:t>，以公平、公正、公開方式</w:t>
            </w:r>
            <w:r w:rsidR="00B50FF8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辦理，以</w:t>
            </w:r>
            <w:proofErr w:type="gramStart"/>
            <w:r w:rsidR="00B50FF8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甄</w:t>
            </w:r>
            <w:r w:rsidR="00FC52D5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審</w:t>
            </w:r>
            <w:r w:rsidR="004441AD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適</w:t>
            </w:r>
            <w:proofErr w:type="gramEnd"/>
            <w:r w:rsidR="004441AD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性且</w:t>
            </w:r>
            <w:r w:rsidR="00B50FF8" w:rsidRPr="003974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優秀師資生受理本獎學金</w:t>
            </w:r>
            <w:r w:rsidR="005D1014" w:rsidRPr="003974B0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39667C" w:rsidRPr="003974B0" w:rsidRDefault="0039667C" w:rsidP="00837552">
            <w:pPr>
              <w:spacing w:line="320" w:lineRule="exact"/>
              <w:ind w:left="727" w:hangingChars="303" w:hanging="72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22" w:type="dxa"/>
          </w:tcPr>
          <w:p w:rsidR="00E64BE9" w:rsidRPr="003974B0" w:rsidRDefault="00050253" w:rsidP="00837884">
            <w:pPr>
              <w:spacing w:line="400" w:lineRule="exact"/>
              <w:ind w:right="4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明定本獎學金</w:t>
            </w:r>
            <w:r w:rsidR="00AE1973"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名額</w:t>
            </w:r>
            <w:r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分配</w:t>
            </w:r>
            <w:r w:rsidR="009C2456"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至</w:t>
            </w:r>
            <w:r w:rsidR="00D027B8"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各師資培育學系之基本原則</w:t>
            </w:r>
            <w:r w:rsidR="00837884"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等事宜。</w:t>
            </w:r>
          </w:p>
        </w:tc>
      </w:tr>
      <w:tr w:rsidR="003974B0" w:rsidRPr="003974B0" w:rsidTr="000B51DF">
        <w:tc>
          <w:tcPr>
            <w:tcW w:w="7041" w:type="dxa"/>
          </w:tcPr>
          <w:p w:rsidR="001F6652" w:rsidRPr="003974B0" w:rsidRDefault="001F6652" w:rsidP="001F6652">
            <w:pPr>
              <w:spacing w:line="320" w:lineRule="exact"/>
              <w:ind w:left="727" w:hangingChars="303" w:hanging="727"/>
              <w:jc w:val="both"/>
              <w:rPr>
                <w:rFonts w:ascii="Times New Roman" w:eastAsia="標楷體" w:hAnsi="Times New Roman"/>
                <w:szCs w:val="24"/>
              </w:rPr>
            </w:pPr>
            <w:r w:rsidRPr="003974B0">
              <w:rPr>
                <w:rFonts w:ascii="Times New Roman" w:eastAsia="標楷體" w:hAnsi="標楷體" w:hint="eastAsia"/>
                <w:szCs w:val="24"/>
              </w:rPr>
              <w:t>四</w:t>
            </w:r>
            <w:r w:rsidRPr="003974B0">
              <w:rPr>
                <w:rFonts w:ascii="Times New Roman" w:eastAsia="標楷體" w:hAnsi="標楷體"/>
                <w:szCs w:val="24"/>
              </w:rPr>
              <w:t>、獎學金金額：</w:t>
            </w:r>
          </w:p>
          <w:p w:rsidR="001F6652" w:rsidRPr="003974B0" w:rsidRDefault="001F6652" w:rsidP="001F6652">
            <w:pPr>
              <w:spacing w:line="320" w:lineRule="exact"/>
              <w:ind w:leftChars="210" w:left="504"/>
              <w:jc w:val="both"/>
              <w:rPr>
                <w:rFonts w:ascii="Times New Roman" w:eastAsia="標楷體" w:hAnsi="Times New Roman"/>
                <w:szCs w:val="24"/>
              </w:rPr>
            </w:pPr>
            <w:r w:rsidRPr="003974B0">
              <w:rPr>
                <w:rFonts w:ascii="Times New Roman" w:eastAsia="標楷體" w:hAnsi="標楷體"/>
                <w:szCs w:val="24"/>
              </w:rPr>
              <w:t>獲</w:t>
            </w:r>
            <w:proofErr w:type="gramStart"/>
            <w:r w:rsidRPr="003974B0">
              <w:rPr>
                <w:rFonts w:ascii="Times New Roman" w:eastAsia="標楷體" w:hAnsi="標楷體"/>
                <w:szCs w:val="24"/>
              </w:rPr>
              <w:t>甄</w:t>
            </w:r>
            <w:proofErr w:type="gramEnd"/>
            <w:r w:rsidRPr="003974B0">
              <w:rPr>
                <w:rFonts w:ascii="Times New Roman" w:eastAsia="標楷體" w:hAnsi="標楷體"/>
                <w:szCs w:val="24"/>
              </w:rPr>
              <w:t>審</w:t>
            </w:r>
            <w:r w:rsidR="003A71A1" w:rsidRPr="003974B0">
              <w:rPr>
                <w:rFonts w:ascii="Times New Roman" w:eastAsia="標楷體" w:hAnsi="標楷體" w:hint="eastAsia"/>
                <w:szCs w:val="24"/>
              </w:rPr>
              <w:t>錄取</w:t>
            </w:r>
            <w:r w:rsidRPr="003974B0">
              <w:rPr>
                <w:rFonts w:ascii="Times New Roman" w:eastAsia="標楷體" w:hAnsi="標楷體"/>
                <w:szCs w:val="24"/>
              </w:rPr>
              <w:t>之</w:t>
            </w:r>
            <w:r w:rsidRPr="003974B0">
              <w:rPr>
                <w:rFonts w:ascii="Times New Roman" w:eastAsia="標楷體" w:hAnsi="標楷體" w:hint="eastAsia"/>
                <w:szCs w:val="24"/>
              </w:rPr>
              <w:t>師資</w:t>
            </w:r>
            <w:r w:rsidRPr="003974B0">
              <w:rPr>
                <w:rFonts w:ascii="Times New Roman" w:eastAsia="標楷體" w:hAnsi="標楷體"/>
                <w:szCs w:val="24"/>
              </w:rPr>
              <w:t>生，每名每月核發新臺幣</w:t>
            </w:r>
            <w:r w:rsidRPr="003974B0">
              <w:rPr>
                <w:rFonts w:ascii="Times New Roman" w:eastAsia="標楷體" w:hAnsi="Times New Roman"/>
                <w:szCs w:val="24"/>
              </w:rPr>
              <w:t>8,000</w:t>
            </w:r>
            <w:r w:rsidRPr="003974B0">
              <w:rPr>
                <w:rFonts w:ascii="Times New Roman" w:eastAsia="標楷體" w:hAnsi="標楷體"/>
                <w:szCs w:val="24"/>
              </w:rPr>
              <w:t>元，</w:t>
            </w:r>
            <w:r w:rsidRPr="003974B0">
              <w:rPr>
                <w:rFonts w:ascii="Times New Roman" w:eastAsia="標楷體" w:hAnsi="標楷體" w:hint="eastAsia"/>
                <w:szCs w:val="24"/>
              </w:rPr>
              <w:t>自</w:t>
            </w:r>
            <w:proofErr w:type="gramStart"/>
            <w:r w:rsidRPr="003974B0">
              <w:rPr>
                <w:rFonts w:ascii="Times New Roman" w:eastAsia="標楷體" w:hAnsi="標楷體" w:hint="eastAsia"/>
                <w:szCs w:val="24"/>
              </w:rPr>
              <w:t>甄</w:t>
            </w:r>
            <w:proofErr w:type="gramEnd"/>
            <w:r w:rsidR="00FC52D5" w:rsidRPr="003974B0">
              <w:rPr>
                <w:rFonts w:ascii="Times New Roman" w:eastAsia="標楷體" w:hAnsi="標楷體" w:hint="eastAsia"/>
                <w:szCs w:val="24"/>
              </w:rPr>
              <w:t>審</w:t>
            </w:r>
            <w:r w:rsidRPr="003974B0">
              <w:rPr>
                <w:rFonts w:ascii="Times New Roman" w:eastAsia="標楷體" w:hAnsi="標楷體" w:hint="eastAsia"/>
                <w:szCs w:val="24"/>
              </w:rPr>
              <w:t>錄取後之次月起請領，</w:t>
            </w:r>
            <w:r w:rsidR="009042DF" w:rsidRPr="003974B0">
              <w:rPr>
                <w:rFonts w:ascii="Times New Roman" w:eastAsia="標楷體" w:hAnsi="標楷體" w:hint="eastAsia"/>
                <w:szCs w:val="24"/>
              </w:rPr>
              <w:t>除</w:t>
            </w:r>
            <w:r w:rsidR="003A71A1" w:rsidRPr="003974B0">
              <w:rPr>
                <w:rFonts w:ascii="Times New Roman" w:eastAsia="標楷體" w:hAnsi="標楷體" w:hint="eastAsia"/>
                <w:szCs w:val="24"/>
              </w:rPr>
              <w:t>教育部</w:t>
            </w:r>
            <w:r w:rsidR="003A71A1" w:rsidRPr="003974B0">
              <w:rPr>
                <w:rFonts w:ascii="標楷體" w:eastAsia="標楷體" w:hAnsi="標楷體" w:hint="eastAsia"/>
                <w:szCs w:val="24"/>
              </w:rPr>
              <w:t>、</w:t>
            </w:r>
            <w:r w:rsidR="009042DF" w:rsidRPr="003974B0">
              <w:rPr>
                <w:rFonts w:ascii="Times New Roman" w:eastAsia="標楷體" w:hAnsi="標楷體" w:hint="eastAsia"/>
                <w:szCs w:val="24"/>
              </w:rPr>
              <w:t>本校另有規定外，以</w:t>
            </w:r>
            <w:r w:rsidRPr="003974B0">
              <w:rPr>
                <w:rFonts w:ascii="Times New Roman" w:eastAsia="標楷體" w:hAnsi="標楷體" w:hint="eastAsia"/>
                <w:szCs w:val="24"/>
              </w:rPr>
              <w:t>至該學年度結束</w:t>
            </w:r>
            <w:r w:rsidR="009042DF" w:rsidRPr="003974B0">
              <w:rPr>
                <w:rFonts w:ascii="Times New Roman" w:eastAsia="標楷體" w:hAnsi="標楷體" w:hint="eastAsia"/>
                <w:szCs w:val="24"/>
              </w:rPr>
              <w:t>為原則</w:t>
            </w:r>
            <w:r w:rsidRPr="003974B0">
              <w:rPr>
                <w:rFonts w:ascii="Times New Roman" w:eastAsia="標楷體" w:hAnsi="標楷體"/>
                <w:szCs w:val="24"/>
              </w:rPr>
              <w:t>。</w:t>
            </w:r>
          </w:p>
          <w:p w:rsidR="00B95819" w:rsidRPr="003974B0" w:rsidRDefault="00B95819" w:rsidP="000B51DF">
            <w:pPr>
              <w:spacing w:line="400" w:lineRule="exact"/>
              <w:ind w:left="446" w:rightChars="-20" w:right="-48" w:hangingChars="186" w:hanging="446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2" w:type="dxa"/>
          </w:tcPr>
          <w:p w:rsidR="00B95819" w:rsidRPr="003974B0" w:rsidRDefault="0070782A" w:rsidP="0070782A">
            <w:pPr>
              <w:spacing w:line="400" w:lineRule="exact"/>
              <w:ind w:right="4"/>
              <w:jc w:val="both"/>
              <w:rPr>
                <w:rFonts w:ascii="Times New Roman" w:eastAsia="標楷體" w:hAnsi="Times New Roman" w:cs="Times New Roman"/>
              </w:rPr>
            </w:pPr>
            <w:r w:rsidRPr="003974B0">
              <w:rPr>
                <w:rFonts w:ascii="Times New Roman" w:eastAsia="標楷體" w:hAnsi="Times New Roman" w:cs="Times New Roman" w:hint="eastAsia"/>
              </w:rPr>
              <w:t>明定</w:t>
            </w:r>
            <w:r w:rsidR="009042DF" w:rsidRPr="003974B0">
              <w:rPr>
                <w:rFonts w:ascii="Times New Roman" w:eastAsia="標楷體" w:hAnsi="Times New Roman" w:cs="Times New Roman" w:hint="eastAsia"/>
              </w:rPr>
              <w:t>本獎學金核發數額及受領獎學金之起訖。</w:t>
            </w:r>
          </w:p>
        </w:tc>
      </w:tr>
      <w:tr w:rsidR="003974B0" w:rsidRPr="003974B0" w:rsidTr="000B51DF">
        <w:tc>
          <w:tcPr>
            <w:tcW w:w="7041" w:type="dxa"/>
          </w:tcPr>
          <w:p w:rsidR="001F6652" w:rsidRPr="003974B0" w:rsidRDefault="001F6652" w:rsidP="001F6652">
            <w:pPr>
              <w:spacing w:line="320" w:lineRule="exact"/>
              <w:ind w:left="713" w:hangingChars="297" w:hanging="713"/>
              <w:jc w:val="both"/>
              <w:rPr>
                <w:rFonts w:ascii="Times New Roman" w:eastAsia="標楷體" w:hAnsi="標楷體"/>
                <w:szCs w:val="24"/>
              </w:rPr>
            </w:pPr>
            <w:r w:rsidRPr="003974B0">
              <w:rPr>
                <w:rFonts w:ascii="Times New Roman" w:eastAsia="標楷體" w:hAnsi="標楷體" w:hint="eastAsia"/>
                <w:szCs w:val="24"/>
              </w:rPr>
              <w:t>五</w:t>
            </w:r>
            <w:r w:rsidRPr="003974B0">
              <w:rPr>
                <w:rFonts w:ascii="Times New Roman" w:eastAsia="標楷體" w:hAnsi="標楷體"/>
                <w:szCs w:val="24"/>
              </w:rPr>
              <w:t>、申請資格：</w:t>
            </w:r>
            <w:r w:rsidRPr="003974B0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14070F" w:rsidRPr="003974B0" w:rsidRDefault="001F6652" w:rsidP="001F6652">
            <w:pPr>
              <w:spacing w:line="320" w:lineRule="exact"/>
              <w:ind w:left="720" w:hangingChars="300" w:hanging="720"/>
              <w:jc w:val="both"/>
              <w:outlineLvl w:val="0"/>
              <w:rPr>
                <w:rFonts w:ascii="Times New Roman" w:eastAsia="標楷體" w:hAnsi="標楷體"/>
                <w:szCs w:val="24"/>
              </w:rPr>
            </w:pPr>
            <w:r w:rsidRPr="003974B0">
              <w:rPr>
                <w:rFonts w:ascii="Times New Roman" w:eastAsia="標楷體" w:hAnsi="標楷體" w:hint="eastAsia"/>
                <w:szCs w:val="24"/>
              </w:rPr>
              <w:t>（一）</w:t>
            </w:r>
            <w:r w:rsidRPr="003974B0">
              <w:rPr>
                <w:rFonts w:ascii="Times New Roman" w:eastAsia="標楷體" w:hAnsi="標楷體"/>
                <w:szCs w:val="24"/>
              </w:rPr>
              <w:t>基本申請資格</w:t>
            </w:r>
            <w:r w:rsidR="0014070F" w:rsidRPr="003974B0">
              <w:rPr>
                <w:rFonts w:ascii="Times New Roman" w:eastAsia="標楷體" w:hAnsi="標楷體" w:hint="eastAsia"/>
                <w:szCs w:val="24"/>
              </w:rPr>
              <w:t>：</w:t>
            </w:r>
          </w:p>
          <w:p w:rsidR="0014070F" w:rsidRPr="003974B0" w:rsidRDefault="007266E2" w:rsidP="00D64F1D">
            <w:pPr>
              <w:spacing w:line="320" w:lineRule="exact"/>
              <w:ind w:leftChars="297" w:left="715" w:hanging="2"/>
              <w:jc w:val="both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3974B0">
              <w:rPr>
                <w:rFonts w:ascii="Times New Roman" w:eastAsia="標楷體" w:hAnsi="Times New Roman" w:hint="eastAsia"/>
                <w:szCs w:val="24"/>
              </w:rPr>
              <w:t>本校日間學制</w:t>
            </w:r>
            <w:r w:rsidRPr="003974B0">
              <w:rPr>
                <w:rFonts w:ascii="Times New Roman" w:eastAsia="標楷體" w:hAnsi="Times New Roman"/>
                <w:szCs w:val="24"/>
              </w:rPr>
              <w:t>各學</w:t>
            </w:r>
            <w:r w:rsidRPr="003974B0">
              <w:rPr>
                <w:rFonts w:ascii="Times New Roman" w:eastAsia="標楷體" w:hAnsi="Times New Roman" w:hint="eastAsia"/>
                <w:szCs w:val="24"/>
              </w:rPr>
              <w:t>系</w:t>
            </w:r>
            <w:r w:rsidR="00D345E4" w:rsidRPr="003974B0">
              <w:rPr>
                <w:rFonts w:ascii="Times New Roman" w:eastAsia="標楷體" w:hAnsi="Times New Roman" w:hint="eastAsia"/>
                <w:szCs w:val="24"/>
              </w:rPr>
              <w:t>大三以上</w:t>
            </w:r>
            <w:r w:rsidR="005B4038" w:rsidRPr="003974B0">
              <w:rPr>
                <w:rFonts w:ascii="Times New Roman" w:eastAsia="標楷體" w:hAnsi="Times New Roman" w:hint="eastAsia"/>
                <w:szCs w:val="24"/>
              </w:rPr>
              <w:t>具正式師資生資格之</w:t>
            </w:r>
            <w:r w:rsidR="00D027B8" w:rsidRPr="003974B0">
              <w:rPr>
                <w:rFonts w:ascii="Times New Roman" w:eastAsia="標楷體" w:hAnsi="Times New Roman" w:hint="eastAsia"/>
                <w:szCs w:val="24"/>
              </w:rPr>
              <w:t>在學</w:t>
            </w:r>
            <w:r w:rsidR="00F1765B" w:rsidRPr="003974B0">
              <w:rPr>
                <w:rFonts w:ascii="Times New Roman" w:eastAsia="標楷體" w:hAnsi="Times New Roman" w:hint="eastAsia"/>
                <w:szCs w:val="24"/>
              </w:rPr>
              <w:t>師資生</w:t>
            </w:r>
            <w:r w:rsidR="005B4038" w:rsidRPr="003974B0">
              <w:rPr>
                <w:rFonts w:ascii="標楷體" w:eastAsia="標楷體" w:hAnsi="標楷體" w:hint="eastAsia"/>
                <w:szCs w:val="24"/>
              </w:rPr>
              <w:t>（</w:t>
            </w:r>
            <w:r w:rsidR="005B4038" w:rsidRPr="003974B0">
              <w:rPr>
                <w:rFonts w:ascii="Times New Roman" w:eastAsia="標楷體" w:hAnsi="Times New Roman" w:hint="eastAsia"/>
                <w:szCs w:val="24"/>
              </w:rPr>
              <w:t>不含</w:t>
            </w:r>
            <w:r w:rsidR="007751A3" w:rsidRPr="003974B0">
              <w:rPr>
                <w:rFonts w:ascii="Times New Roman" w:eastAsia="標楷體" w:hAnsi="Times New Roman" w:hint="eastAsia"/>
                <w:szCs w:val="24"/>
              </w:rPr>
              <w:t>海外交換生</w:t>
            </w:r>
            <w:r w:rsidR="007751A3" w:rsidRPr="003974B0">
              <w:rPr>
                <w:rFonts w:ascii="標楷體" w:eastAsia="標楷體" w:hAnsi="標楷體" w:hint="eastAsia"/>
                <w:szCs w:val="24"/>
              </w:rPr>
              <w:t>、</w:t>
            </w:r>
            <w:r w:rsidR="00D027B8" w:rsidRPr="003974B0">
              <w:rPr>
                <w:rFonts w:ascii="Times New Roman" w:eastAsia="標楷體" w:hAnsi="Times New Roman" w:hint="eastAsia"/>
                <w:szCs w:val="24"/>
              </w:rPr>
              <w:t>休學生</w:t>
            </w:r>
            <w:r w:rsidR="00D027B8" w:rsidRPr="003974B0">
              <w:rPr>
                <w:rFonts w:ascii="標楷體" w:eastAsia="標楷體" w:hAnsi="標楷體" w:hint="eastAsia"/>
                <w:szCs w:val="24"/>
              </w:rPr>
              <w:t>、</w:t>
            </w:r>
            <w:r w:rsidR="009A1B15" w:rsidRPr="003974B0">
              <w:rPr>
                <w:rFonts w:ascii="Times New Roman" w:eastAsia="標楷體" w:hAnsi="Times New Roman" w:hint="eastAsia"/>
                <w:szCs w:val="24"/>
              </w:rPr>
              <w:t>保留學籍生、</w:t>
            </w:r>
            <w:r w:rsidR="00D027B8" w:rsidRPr="003974B0">
              <w:rPr>
                <w:rFonts w:ascii="Times New Roman" w:eastAsia="標楷體" w:hAnsi="Times New Roman" w:hint="eastAsia"/>
                <w:szCs w:val="24"/>
              </w:rPr>
              <w:t>延畢生、畢業生、退學生、</w:t>
            </w:r>
            <w:r w:rsidR="005B4038" w:rsidRPr="003974B0">
              <w:rPr>
                <w:rFonts w:ascii="Times New Roman" w:eastAsia="標楷體" w:hAnsi="Times New Roman" w:hint="eastAsia"/>
                <w:szCs w:val="24"/>
              </w:rPr>
              <w:t>師資培育公費生、卓越師資培育獎學金師資生</w:t>
            </w:r>
            <w:r w:rsidR="00D027B8" w:rsidRPr="003974B0">
              <w:rPr>
                <w:rFonts w:ascii="Times New Roman" w:eastAsia="標楷體" w:hAnsi="Times New Roman" w:hint="eastAsia"/>
                <w:szCs w:val="24"/>
              </w:rPr>
              <w:t>等</w:t>
            </w:r>
            <w:r w:rsidR="005B4038" w:rsidRPr="003974B0"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D011D2" w:rsidRPr="003974B0">
              <w:rPr>
                <w:rFonts w:ascii="Times New Roman" w:eastAsia="標楷體" w:hAnsi="Times New Roman" w:hint="eastAsia"/>
                <w:szCs w:val="24"/>
              </w:rPr>
              <w:t>，且符合各</w:t>
            </w:r>
            <w:proofErr w:type="gramStart"/>
            <w:r w:rsidR="00D011D2" w:rsidRPr="003974B0">
              <w:rPr>
                <w:rFonts w:ascii="Times New Roman" w:eastAsia="標楷體" w:hAnsi="Times New Roman" w:hint="eastAsia"/>
                <w:szCs w:val="24"/>
              </w:rPr>
              <w:t>學系訂定</w:t>
            </w:r>
            <w:proofErr w:type="gramEnd"/>
            <w:r w:rsidR="00D011D2" w:rsidRPr="003974B0">
              <w:rPr>
                <w:rFonts w:ascii="Times New Roman" w:eastAsia="標楷體" w:hAnsi="Times New Roman" w:hint="eastAsia"/>
                <w:szCs w:val="24"/>
              </w:rPr>
              <w:t>之</w:t>
            </w:r>
            <w:proofErr w:type="gramStart"/>
            <w:r w:rsidR="00323F74" w:rsidRPr="003974B0">
              <w:rPr>
                <w:rFonts w:ascii="Times New Roman" w:eastAsia="標楷體" w:hAnsi="Times New Roman" w:hint="eastAsia"/>
                <w:szCs w:val="24"/>
              </w:rPr>
              <w:t>甄</w:t>
            </w:r>
            <w:proofErr w:type="gramEnd"/>
            <w:r w:rsidR="00323F74" w:rsidRPr="003974B0">
              <w:rPr>
                <w:rFonts w:ascii="Times New Roman" w:eastAsia="標楷體" w:hAnsi="Times New Roman" w:hint="eastAsia"/>
                <w:szCs w:val="24"/>
              </w:rPr>
              <w:t>審基準</w:t>
            </w:r>
            <w:r w:rsidR="00323F74" w:rsidRPr="003974B0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323F74" w:rsidRPr="003974B0">
              <w:rPr>
                <w:rFonts w:ascii="Times New Roman" w:eastAsia="標楷體" w:hAnsi="Times New Roman" w:hint="eastAsia"/>
                <w:szCs w:val="24"/>
              </w:rPr>
              <w:t>應至少含</w:t>
            </w:r>
            <w:r w:rsidR="00D011D2" w:rsidRPr="003974B0">
              <w:rPr>
                <w:rFonts w:ascii="Times New Roman" w:eastAsia="標楷體" w:hAnsi="Times New Roman" w:hint="eastAsia"/>
                <w:szCs w:val="24"/>
              </w:rPr>
              <w:t>學業成績表現</w:t>
            </w:r>
            <w:r w:rsidR="00323F74" w:rsidRPr="003974B0">
              <w:rPr>
                <w:rFonts w:ascii="Times New Roman" w:eastAsia="標楷體" w:hAnsi="Times New Roman" w:hint="eastAsia"/>
                <w:szCs w:val="24"/>
              </w:rPr>
              <w:t>及面試</w:t>
            </w:r>
            <w:r w:rsidR="00F85B5E" w:rsidRPr="003974B0">
              <w:rPr>
                <w:rFonts w:ascii="Times New Roman" w:eastAsia="標楷體" w:hAnsi="Times New Roman" w:hint="eastAsia"/>
                <w:szCs w:val="24"/>
              </w:rPr>
              <w:t>兩項評定方式</w:t>
            </w:r>
            <w:r w:rsidR="00323F74" w:rsidRPr="003974B0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AB0D0B" w:rsidRPr="003974B0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61769F" w:rsidRPr="003974B0" w:rsidRDefault="005B4038" w:rsidP="00D6181B">
            <w:pPr>
              <w:spacing w:line="320" w:lineRule="exact"/>
              <w:ind w:left="725" w:hangingChars="302" w:hanging="725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974B0">
              <w:rPr>
                <w:rFonts w:ascii="標楷體" w:eastAsia="標楷體" w:hAnsi="標楷體" w:hint="eastAsia"/>
                <w:szCs w:val="24"/>
              </w:rPr>
              <w:t>（二</w:t>
            </w:r>
            <w:r w:rsidR="001F6652" w:rsidRPr="003974B0">
              <w:rPr>
                <w:rFonts w:ascii="標楷體" w:eastAsia="標楷體" w:hAnsi="標楷體" w:hint="eastAsia"/>
                <w:szCs w:val="24"/>
              </w:rPr>
              <w:t>）</w:t>
            </w:r>
            <w:r w:rsidRPr="003974B0">
              <w:rPr>
                <w:rFonts w:ascii="標楷體" w:eastAsia="標楷體" w:hAnsi="標楷體" w:hint="eastAsia"/>
                <w:szCs w:val="24"/>
              </w:rPr>
              <w:t>特殊申請資格</w:t>
            </w:r>
            <w:r w:rsidRPr="003974B0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3974B0">
              <w:rPr>
                <w:rFonts w:ascii="Times New Roman" w:eastAsia="標楷體" w:hAnsi="Times New Roman" w:hint="eastAsia"/>
                <w:szCs w:val="24"/>
              </w:rPr>
              <w:t>除符合以上基本申請資格條件外，凡符合各學系</w:t>
            </w:r>
            <w:proofErr w:type="gramStart"/>
            <w:r w:rsidRPr="003974B0">
              <w:rPr>
                <w:rFonts w:ascii="Times New Roman" w:eastAsia="標楷體" w:hAnsi="Times New Roman" w:hint="eastAsia"/>
                <w:szCs w:val="24"/>
              </w:rPr>
              <w:t>甄</w:t>
            </w:r>
            <w:proofErr w:type="gramEnd"/>
            <w:r w:rsidRPr="003974B0">
              <w:rPr>
                <w:rFonts w:ascii="Times New Roman" w:eastAsia="標楷體" w:hAnsi="Times New Roman" w:hint="eastAsia"/>
                <w:szCs w:val="24"/>
              </w:rPr>
              <w:t>審基準之低收入戶、中低收入戶之學生</w:t>
            </w:r>
            <w:r w:rsidR="006F1CB7" w:rsidRPr="003974B0">
              <w:rPr>
                <w:rFonts w:ascii="Times New Roman" w:eastAsia="標楷體" w:hAnsi="Times New Roman" w:hint="eastAsia"/>
                <w:szCs w:val="24"/>
              </w:rPr>
              <w:t>，各</w:t>
            </w:r>
            <w:proofErr w:type="gramStart"/>
            <w:r w:rsidR="006F1CB7" w:rsidRPr="003974B0">
              <w:rPr>
                <w:rFonts w:ascii="Times New Roman" w:eastAsia="標楷體" w:hAnsi="Times New Roman" w:hint="eastAsia"/>
                <w:szCs w:val="24"/>
              </w:rPr>
              <w:t>學系得</w:t>
            </w:r>
            <w:r w:rsidRPr="003974B0">
              <w:rPr>
                <w:rFonts w:ascii="Times New Roman" w:eastAsia="標楷體" w:hAnsi="Times New Roman" w:hint="eastAsia"/>
                <w:szCs w:val="24"/>
              </w:rPr>
              <w:t>優先</w:t>
            </w:r>
            <w:proofErr w:type="gramEnd"/>
            <w:r w:rsidR="006F1CB7" w:rsidRPr="003974B0">
              <w:rPr>
                <w:rFonts w:ascii="Times New Roman" w:eastAsia="標楷體" w:hAnsi="Times New Roman" w:hint="eastAsia"/>
                <w:szCs w:val="24"/>
              </w:rPr>
              <w:t>考慮</w:t>
            </w:r>
            <w:r w:rsidR="003A61F0" w:rsidRPr="003974B0"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  <w:p w:rsidR="001F6652" w:rsidRPr="003974B0" w:rsidRDefault="0039667C" w:rsidP="0061769F">
            <w:pPr>
              <w:spacing w:line="320" w:lineRule="exact"/>
              <w:ind w:left="725" w:hangingChars="302" w:hanging="725"/>
              <w:rPr>
                <w:rFonts w:ascii="Times New Roman" w:eastAsia="標楷體" w:hAnsi="Times New Roman"/>
                <w:szCs w:val="24"/>
              </w:rPr>
            </w:pPr>
            <w:r w:rsidRPr="003974B0">
              <w:rPr>
                <w:rFonts w:ascii="標楷體" w:eastAsia="標楷體" w:hAnsi="標楷體" w:hint="eastAsia"/>
                <w:szCs w:val="24"/>
              </w:rPr>
              <w:t>（三）</w:t>
            </w:r>
            <w:r w:rsidR="001F6652" w:rsidRPr="003974B0">
              <w:rPr>
                <w:rFonts w:ascii="Times New Roman" w:eastAsia="標楷體" w:hAnsi="標楷體"/>
                <w:szCs w:val="24"/>
              </w:rPr>
              <w:t>前開各項申請資格如遇有疑義時，由</w:t>
            </w:r>
            <w:r w:rsidR="005B4038" w:rsidRPr="003974B0">
              <w:rPr>
                <w:rFonts w:ascii="Times New Roman" w:eastAsia="標楷體" w:hAnsi="標楷體" w:hint="eastAsia"/>
                <w:szCs w:val="24"/>
              </w:rPr>
              <w:t>各學系</w:t>
            </w:r>
            <w:r w:rsidR="001F6652" w:rsidRPr="003974B0">
              <w:rPr>
                <w:rFonts w:ascii="Times New Roman" w:eastAsia="標楷體" w:hAnsi="標楷體"/>
                <w:szCs w:val="24"/>
              </w:rPr>
              <w:t>解釋之。</w:t>
            </w:r>
          </w:p>
          <w:p w:rsidR="00260D3E" w:rsidRPr="003974B0" w:rsidRDefault="00A34FE0" w:rsidP="0061769F">
            <w:pPr>
              <w:spacing w:line="400" w:lineRule="exact"/>
              <w:ind w:left="698" w:right="-48" w:hangingChars="291" w:hanging="698"/>
              <w:jc w:val="both"/>
              <w:rPr>
                <w:rFonts w:ascii="Times New Roman" w:eastAsia="標楷體" w:hAnsi="標楷體"/>
                <w:szCs w:val="24"/>
              </w:rPr>
            </w:pPr>
            <w:r w:rsidRPr="003974B0">
              <w:rPr>
                <w:rFonts w:ascii="標楷體" w:eastAsia="標楷體" w:hAnsi="標楷體" w:hint="eastAsia"/>
                <w:szCs w:val="24"/>
              </w:rPr>
              <w:lastRenderedPageBreak/>
              <w:t>（四）</w:t>
            </w:r>
            <w:r w:rsidR="00425202" w:rsidRPr="003974B0">
              <w:rPr>
                <w:rFonts w:ascii="Times New Roman" w:eastAsia="標楷體" w:hAnsi="標楷體" w:hint="eastAsia"/>
                <w:szCs w:val="24"/>
              </w:rPr>
              <w:t>各學</w:t>
            </w:r>
            <w:proofErr w:type="gramStart"/>
            <w:r w:rsidR="00425202" w:rsidRPr="003974B0">
              <w:rPr>
                <w:rFonts w:ascii="Times New Roman" w:eastAsia="標楷體" w:hAnsi="標楷體" w:hint="eastAsia"/>
                <w:szCs w:val="24"/>
              </w:rPr>
              <w:t>系</w:t>
            </w:r>
            <w:r w:rsidR="00AA4CDB" w:rsidRPr="003974B0">
              <w:rPr>
                <w:rFonts w:ascii="Times New Roman" w:eastAsia="標楷體" w:hAnsi="標楷體" w:hint="eastAsia"/>
                <w:szCs w:val="24"/>
              </w:rPr>
              <w:t>得</w:t>
            </w:r>
            <w:r w:rsidR="00260D3E" w:rsidRPr="003974B0">
              <w:rPr>
                <w:rFonts w:ascii="Times New Roman" w:eastAsia="標楷體" w:hAnsi="標楷體" w:hint="eastAsia"/>
                <w:szCs w:val="24"/>
              </w:rPr>
              <w:t>於甄</w:t>
            </w:r>
            <w:proofErr w:type="gramEnd"/>
            <w:r w:rsidR="00260D3E" w:rsidRPr="003974B0">
              <w:rPr>
                <w:rFonts w:ascii="Times New Roman" w:eastAsia="標楷體" w:hAnsi="標楷體" w:hint="eastAsia"/>
                <w:szCs w:val="24"/>
              </w:rPr>
              <w:t>審簡章</w:t>
            </w:r>
            <w:r w:rsidR="008C1A97" w:rsidRPr="003974B0">
              <w:rPr>
                <w:rFonts w:ascii="Times New Roman" w:eastAsia="標楷體" w:hAnsi="Times New Roman" w:cs="Times New Roman" w:hint="eastAsia"/>
                <w:szCs w:val="24"/>
              </w:rPr>
              <w:t>或規範</w:t>
            </w:r>
            <w:r w:rsidR="00260D3E" w:rsidRPr="003974B0">
              <w:rPr>
                <w:rFonts w:ascii="Times New Roman" w:eastAsia="標楷體" w:hAnsi="標楷體" w:hint="eastAsia"/>
                <w:szCs w:val="24"/>
              </w:rPr>
              <w:t>明定</w:t>
            </w:r>
            <w:r w:rsidR="003A71A1" w:rsidRPr="003974B0">
              <w:rPr>
                <w:rFonts w:ascii="Times New Roman" w:eastAsia="標楷體" w:hAnsi="標楷體" w:hint="eastAsia"/>
                <w:szCs w:val="24"/>
              </w:rPr>
              <w:t>，擇優要求</w:t>
            </w:r>
            <w:r w:rsidR="00425202" w:rsidRPr="003974B0">
              <w:rPr>
                <w:rFonts w:ascii="Times New Roman" w:eastAsia="標楷體" w:hAnsi="標楷體" w:hint="eastAsia"/>
                <w:szCs w:val="24"/>
              </w:rPr>
              <w:t>符合</w:t>
            </w:r>
            <w:r w:rsidR="00260D3E" w:rsidRPr="003974B0">
              <w:rPr>
                <w:rFonts w:ascii="Times New Roman" w:eastAsia="標楷體" w:hAnsi="標楷體" w:hint="eastAsia"/>
                <w:szCs w:val="24"/>
              </w:rPr>
              <w:t>學系</w:t>
            </w:r>
            <w:proofErr w:type="gramStart"/>
            <w:r w:rsidR="00425202" w:rsidRPr="003974B0">
              <w:rPr>
                <w:rFonts w:ascii="Times New Roman" w:eastAsia="標楷體" w:hAnsi="標楷體" w:hint="eastAsia"/>
                <w:szCs w:val="24"/>
              </w:rPr>
              <w:t>甄</w:t>
            </w:r>
            <w:proofErr w:type="gramEnd"/>
            <w:r w:rsidR="006D74F0" w:rsidRPr="003974B0">
              <w:rPr>
                <w:rFonts w:ascii="Times New Roman" w:eastAsia="標楷體" w:hAnsi="標楷體" w:hint="eastAsia"/>
                <w:szCs w:val="24"/>
              </w:rPr>
              <w:t>審</w:t>
            </w:r>
            <w:r w:rsidR="00425202" w:rsidRPr="003974B0">
              <w:rPr>
                <w:rFonts w:ascii="Times New Roman" w:eastAsia="標楷體" w:hAnsi="標楷體" w:hint="eastAsia"/>
                <w:szCs w:val="24"/>
              </w:rPr>
              <w:t>基本申請資格者</w:t>
            </w:r>
            <w:r w:rsidR="00537AA4" w:rsidRPr="003974B0">
              <w:rPr>
                <w:rFonts w:ascii="Times New Roman" w:eastAsia="標楷體" w:hAnsi="標楷體" w:hint="eastAsia"/>
                <w:szCs w:val="24"/>
              </w:rPr>
              <w:t>，</w:t>
            </w:r>
            <w:r w:rsidR="00260D3E" w:rsidRPr="003974B0">
              <w:rPr>
                <w:rFonts w:ascii="Times New Roman" w:eastAsia="標楷體" w:hAnsi="標楷體" w:hint="eastAsia"/>
                <w:szCs w:val="24"/>
              </w:rPr>
              <w:t>應</w:t>
            </w:r>
            <w:r w:rsidR="00425202" w:rsidRPr="003974B0">
              <w:rPr>
                <w:rFonts w:ascii="Times New Roman" w:eastAsia="標楷體" w:hAnsi="標楷體" w:hint="eastAsia"/>
                <w:szCs w:val="24"/>
              </w:rPr>
              <w:t>參加</w:t>
            </w:r>
            <w:proofErr w:type="gramStart"/>
            <w:r w:rsidR="00425202" w:rsidRPr="003974B0">
              <w:rPr>
                <w:rFonts w:ascii="Times New Roman" w:eastAsia="標楷體" w:hAnsi="標楷體" w:hint="eastAsia"/>
                <w:szCs w:val="24"/>
              </w:rPr>
              <w:t>師培處</w:t>
            </w:r>
            <w:proofErr w:type="gramEnd"/>
            <w:r w:rsidR="00FB608A" w:rsidRPr="003974B0">
              <w:rPr>
                <w:rFonts w:ascii="Times New Roman" w:eastAsia="標楷體" w:hAnsi="標楷體" w:hint="eastAsia"/>
                <w:szCs w:val="24"/>
              </w:rPr>
              <w:t>針對本獎學金</w:t>
            </w:r>
            <w:r w:rsidR="00425202" w:rsidRPr="003974B0">
              <w:rPr>
                <w:rFonts w:ascii="Times New Roman" w:eastAsia="標楷體" w:hAnsi="標楷體" w:hint="eastAsia"/>
                <w:szCs w:val="24"/>
              </w:rPr>
              <w:t>舉辦之</w:t>
            </w:r>
            <w:r w:rsidR="00751D2F" w:rsidRPr="003974B0">
              <w:rPr>
                <w:rFonts w:ascii="Times New Roman" w:eastAsia="標楷體" w:hAnsi="標楷體" w:hint="eastAsia"/>
                <w:szCs w:val="24"/>
              </w:rPr>
              <w:t>「</w:t>
            </w:r>
            <w:r w:rsidR="00751D2F" w:rsidRPr="003974B0">
              <w:rPr>
                <w:rFonts w:ascii="Times New Roman" w:eastAsia="標楷體" w:hAnsi="標楷體"/>
                <w:szCs w:val="24"/>
              </w:rPr>
              <w:t>人格</w:t>
            </w:r>
            <w:r w:rsidR="00751D2F" w:rsidRPr="003974B0">
              <w:rPr>
                <w:rFonts w:ascii="Times New Roman" w:eastAsia="標楷體" w:hAnsi="標楷體" w:hint="eastAsia"/>
                <w:szCs w:val="24"/>
              </w:rPr>
              <w:t>、興趣或性向測驗」</w:t>
            </w:r>
            <w:r w:rsidR="00833ACC" w:rsidRPr="003974B0">
              <w:rPr>
                <w:rFonts w:ascii="Times New Roman" w:eastAsia="標楷體" w:hAnsi="標楷體" w:hint="eastAsia"/>
                <w:szCs w:val="24"/>
              </w:rPr>
              <w:t>施測</w:t>
            </w:r>
            <w:r w:rsidR="00751D2F" w:rsidRPr="003974B0">
              <w:rPr>
                <w:rFonts w:ascii="Times New Roman" w:eastAsia="標楷體" w:hAnsi="標楷體" w:hint="eastAsia"/>
                <w:szCs w:val="24"/>
              </w:rPr>
              <w:t>，</w:t>
            </w:r>
            <w:r w:rsidR="00833ACC" w:rsidRPr="003974B0">
              <w:rPr>
                <w:rFonts w:ascii="Times New Roman" w:eastAsia="標楷體" w:hAnsi="標楷體" w:hint="eastAsia"/>
                <w:szCs w:val="24"/>
              </w:rPr>
              <w:t>參加</w:t>
            </w:r>
            <w:r w:rsidR="003A61F0" w:rsidRPr="003974B0">
              <w:rPr>
                <w:rFonts w:ascii="Times New Roman" w:eastAsia="標楷體" w:hAnsi="標楷體" w:hint="eastAsia"/>
                <w:szCs w:val="24"/>
              </w:rPr>
              <w:t>學生</w:t>
            </w:r>
            <w:r w:rsidR="00260D3E" w:rsidRPr="003974B0">
              <w:rPr>
                <w:rFonts w:ascii="Times New Roman" w:eastAsia="標楷體" w:hAnsi="標楷體" w:hint="eastAsia"/>
                <w:szCs w:val="24"/>
              </w:rPr>
              <w:t>名單依各學</w:t>
            </w:r>
            <w:proofErr w:type="gramStart"/>
            <w:r w:rsidR="00260D3E" w:rsidRPr="003974B0">
              <w:rPr>
                <w:rFonts w:ascii="Times New Roman" w:eastAsia="標楷體" w:hAnsi="標楷體" w:hint="eastAsia"/>
                <w:szCs w:val="24"/>
              </w:rPr>
              <w:t>系送師培處為準</w:t>
            </w:r>
            <w:proofErr w:type="gramEnd"/>
            <w:r w:rsidR="00260D3E" w:rsidRPr="003974B0">
              <w:rPr>
                <w:rFonts w:ascii="Times New Roman" w:eastAsia="標楷體" w:hAnsi="標楷體" w:hint="eastAsia"/>
                <w:szCs w:val="24"/>
              </w:rPr>
              <w:t>，</w:t>
            </w:r>
            <w:r w:rsidR="00F74169" w:rsidRPr="003974B0">
              <w:rPr>
                <w:rFonts w:ascii="Times New Roman" w:eastAsia="標楷體" w:hAnsi="標楷體" w:hint="eastAsia"/>
                <w:szCs w:val="24"/>
              </w:rPr>
              <w:t>施測結果由</w:t>
            </w:r>
            <w:proofErr w:type="gramStart"/>
            <w:r w:rsidR="00F74169" w:rsidRPr="003974B0">
              <w:rPr>
                <w:rFonts w:ascii="Times New Roman" w:eastAsia="標楷體" w:hAnsi="標楷體" w:hint="eastAsia"/>
                <w:szCs w:val="24"/>
              </w:rPr>
              <w:t>師培處</w:t>
            </w:r>
            <w:proofErr w:type="gramEnd"/>
            <w:r w:rsidR="00F74169" w:rsidRPr="003974B0">
              <w:rPr>
                <w:rFonts w:ascii="Times New Roman" w:eastAsia="標楷體" w:hAnsi="標楷體" w:hint="eastAsia"/>
                <w:szCs w:val="24"/>
              </w:rPr>
              <w:t>委請心理測驗專業機</w:t>
            </w:r>
            <w:r w:rsidR="00EF0766" w:rsidRPr="003974B0">
              <w:rPr>
                <w:rFonts w:ascii="Times New Roman" w:eastAsia="標楷體" w:hAnsi="標楷體" w:hint="eastAsia"/>
                <w:szCs w:val="24"/>
              </w:rPr>
              <w:t>關</w:t>
            </w:r>
            <w:r w:rsidR="00EF0766" w:rsidRPr="003974B0">
              <w:rPr>
                <w:rFonts w:ascii="標楷體" w:eastAsia="標楷體" w:hAnsi="標楷體" w:hint="eastAsia"/>
                <w:szCs w:val="24"/>
              </w:rPr>
              <w:t>（</w:t>
            </w:r>
            <w:r w:rsidR="00F74169" w:rsidRPr="003974B0">
              <w:rPr>
                <w:rFonts w:ascii="Times New Roman" w:eastAsia="標楷體" w:hAnsi="標楷體" w:hint="eastAsia"/>
                <w:szCs w:val="24"/>
              </w:rPr>
              <w:t>構</w:t>
            </w:r>
            <w:r w:rsidR="00EF0766" w:rsidRPr="003974B0">
              <w:rPr>
                <w:rFonts w:ascii="標楷體" w:eastAsia="標楷體" w:hAnsi="標楷體" w:hint="eastAsia"/>
                <w:szCs w:val="24"/>
              </w:rPr>
              <w:t>）</w:t>
            </w:r>
            <w:r w:rsidR="00F74169" w:rsidRPr="003974B0">
              <w:rPr>
                <w:rFonts w:ascii="Times New Roman" w:eastAsia="標楷體" w:hAnsi="標楷體" w:hint="eastAsia"/>
                <w:szCs w:val="24"/>
              </w:rPr>
              <w:t>判讀後，送</w:t>
            </w:r>
            <w:r w:rsidR="00833ACC" w:rsidRPr="003974B0">
              <w:rPr>
                <w:rFonts w:ascii="Times New Roman" w:eastAsia="標楷體" w:hAnsi="標楷體" w:hint="eastAsia"/>
                <w:szCs w:val="24"/>
              </w:rPr>
              <w:t>回</w:t>
            </w:r>
            <w:r w:rsidR="003A71A1" w:rsidRPr="003974B0">
              <w:rPr>
                <w:rFonts w:ascii="Times New Roman" w:eastAsia="標楷體" w:hAnsi="標楷體" w:hint="eastAsia"/>
                <w:szCs w:val="24"/>
              </w:rPr>
              <w:t>各學系做為後續面試或綜合考量</w:t>
            </w:r>
            <w:r w:rsidR="00EF0766" w:rsidRPr="003974B0">
              <w:rPr>
                <w:rFonts w:ascii="Times New Roman" w:eastAsia="標楷體" w:hAnsi="標楷體" w:hint="eastAsia"/>
                <w:szCs w:val="24"/>
              </w:rPr>
              <w:t>之參酌</w:t>
            </w:r>
            <w:r w:rsidR="00F74169" w:rsidRPr="003974B0">
              <w:rPr>
                <w:rFonts w:ascii="Times New Roman" w:eastAsia="標楷體" w:hAnsi="標楷體" w:hint="eastAsia"/>
                <w:szCs w:val="24"/>
              </w:rPr>
              <w:t>。</w:t>
            </w:r>
          </w:p>
          <w:p w:rsidR="00833ACC" w:rsidRPr="003974B0" w:rsidRDefault="00260D3E" w:rsidP="0061769F">
            <w:pPr>
              <w:spacing w:line="400" w:lineRule="exact"/>
              <w:ind w:left="698" w:right="-48" w:hangingChars="291" w:hanging="698"/>
              <w:jc w:val="both"/>
              <w:rPr>
                <w:rFonts w:ascii="Times New Roman" w:eastAsia="標楷體" w:hAnsi="標楷體"/>
                <w:szCs w:val="24"/>
              </w:rPr>
            </w:pPr>
            <w:r w:rsidRPr="003974B0">
              <w:rPr>
                <w:rFonts w:ascii="標楷體" w:eastAsia="標楷體" w:hAnsi="標楷體" w:hint="eastAsia"/>
                <w:szCs w:val="24"/>
              </w:rPr>
              <w:t>（五）</w:t>
            </w:r>
            <w:r w:rsidR="00AA4CDB" w:rsidRPr="003974B0">
              <w:rPr>
                <w:rFonts w:ascii="Times New Roman" w:eastAsia="標楷體" w:hAnsi="標楷體" w:hint="eastAsia"/>
                <w:szCs w:val="24"/>
              </w:rPr>
              <w:t>如各學系</w:t>
            </w:r>
            <w:r w:rsidR="003A71A1" w:rsidRPr="003974B0">
              <w:rPr>
                <w:rFonts w:ascii="Times New Roman" w:eastAsia="標楷體" w:hAnsi="標楷體" w:hint="eastAsia"/>
                <w:szCs w:val="24"/>
              </w:rPr>
              <w:t>未</w:t>
            </w:r>
            <w:r w:rsidR="00AA4CDB" w:rsidRPr="003974B0">
              <w:rPr>
                <w:rFonts w:ascii="Times New Roman" w:eastAsia="標楷體" w:hAnsi="標楷體" w:hint="eastAsia"/>
                <w:szCs w:val="24"/>
              </w:rPr>
              <w:t>將「</w:t>
            </w:r>
            <w:r w:rsidR="00AA4CDB" w:rsidRPr="003974B0">
              <w:rPr>
                <w:rFonts w:ascii="Times New Roman" w:eastAsia="標楷體" w:hAnsi="標楷體"/>
                <w:szCs w:val="24"/>
              </w:rPr>
              <w:t>人格</w:t>
            </w:r>
            <w:r w:rsidR="00AA4CDB" w:rsidRPr="003974B0">
              <w:rPr>
                <w:rFonts w:ascii="Times New Roman" w:eastAsia="標楷體" w:hAnsi="標楷體" w:hint="eastAsia"/>
                <w:szCs w:val="24"/>
              </w:rPr>
              <w:t>、興趣或性向測驗」列為面試</w:t>
            </w:r>
            <w:r w:rsidR="003A71A1" w:rsidRPr="003974B0">
              <w:rPr>
                <w:rFonts w:ascii="Times New Roman" w:eastAsia="標楷體" w:hAnsi="標楷體" w:hint="eastAsia"/>
                <w:szCs w:val="24"/>
              </w:rPr>
              <w:t>或綜合考量之參酌，後續</w:t>
            </w:r>
            <w:r w:rsidR="00775F7E" w:rsidRPr="003974B0">
              <w:rPr>
                <w:rFonts w:ascii="Times New Roman" w:eastAsia="標楷體" w:hAnsi="標楷體" w:hint="eastAsia"/>
                <w:szCs w:val="24"/>
              </w:rPr>
              <w:t>應請錄取生參加</w:t>
            </w:r>
            <w:proofErr w:type="gramStart"/>
            <w:r w:rsidR="00AA4CDB" w:rsidRPr="003974B0">
              <w:rPr>
                <w:rFonts w:ascii="Times New Roman" w:eastAsia="標楷體" w:hAnsi="標楷體" w:hint="eastAsia"/>
                <w:szCs w:val="24"/>
              </w:rPr>
              <w:t>師培處</w:t>
            </w:r>
            <w:proofErr w:type="gramEnd"/>
            <w:r w:rsidR="00AA4CDB" w:rsidRPr="003974B0">
              <w:rPr>
                <w:rFonts w:ascii="Times New Roman" w:eastAsia="標楷體" w:hAnsi="標楷體" w:hint="eastAsia"/>
                <w:szCs w:val="24"/>
              </w:rPr>
              <w:t>針對獎學金錄取生進行</w:t>
            </w:r>
            <w:r w:rsidR="00775F7E" w:rsidRPr="003974B0">
              <w:rPr>
                <w:rFonts w:ascii="Times New Roman" w:eastAsia="標楷體" w:hAnsi="標楷體" w:hint="eastAsia"/>
                <w:szCs w:val="24"/>
              </w:rPr>
              <w:t>之</w:t>
            </w:r>
            <w:r w:rsidR="00AA4CDB" w:rsidRPr="003974B0">
              <w:rPr>
                <w:rFonts w:ascii="Times New Roman" w:eastAsia="標楷體" w:hAnsi="標楷體" w:hint="eastAsia"/>
                <w:szCs w:val="24"/>
              </w:rPr>
              <w:t>施測，以作為輔導歷程</w:t>
            </w:r>
            <w:proofErr w:type="gramStart"/>
            <w:r w:rsidR="00AA4CDB" w:rsidRPr="003974B0">
              <w:rPr>
                <w:rFonts w:ascii="Times New Roman" w:eastAsia="標楷體" w:hAnsi="標楷體" w:hint="eastAsia"/>
                <w:szCs w:val="24"/>
              </w:rPr>
              <w:t>之參據</w:t>
            </w:r>
            <w:proofErr w:type="gramEnd"/>
            <w:r w:rsidR="00AA4CDB" w:rsidRPr="003974B0">
              <w:rPr>
                <w:rFonts w:ascii="Times New Roman" w:eastAsia="標楷體" w:hAnsi="標楷體" w:hint="eastAsia"/>
                <w:szCs w:val="24"/>
              </w:rPr>
              <w:t>。</w:t>
            </w:r>
          </w:p>
          <w:p w:rsidR="0061769F" w:rsidRPr="003974B0" w:rsidRDefault="0061769F" w:rsidP="0061769F">
            <w:pPr>
              <w:spacing w:line="400" w:lineRule="exact"/>
              <w:ind w:left="698" w:right="-48" w:hangingChars="291" w:hanging="698"/>
              <w:jc w:val="both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2922" w:type="dxa"/>
          </w:tcPr>
          <w:p w:rsidR="0061769F" w:rsidRPr="003974B0" w:rsidRDefault="00E64BE9" w:rsidP="0061769F">
            <w:pPr>
              <w:pStyle w:val="a9"/>
              <w:numPr>
                <w:ilvl w:val="0"/>
                <w:numId w:val="11"/>
              </w:numPr>
              <w:spacing w:line="400" w:lineRule="exact"/>
              <w:ind w:leftChars="0" w:right="4"/>
              <w:jc w:val="both"/>
              <w:rPr>
                <w:rFonts w:ascii="標楷體" w:eastAsia="標楷體" w:hAnsi="標楷體" w:cs="Times New Roman"/>
              </w:rPr>
            </w:pPr>
            <w:r w:rsidRPr="003974B0">
              <w:rPr>
                <w:rFonts w:ascii="標楷體" w:eastAsia="標楷體" w:hAnsi="標楷體" w:cs="Times New Roman" w:hint="eastAsia"/>
              </w:rPr>
              <w:lastRenderedPageBreak/>
              <w:t>明</w:t>
            </w:r>
            <w:r w:rsidR="0070782A" w:rsidRPr="003974B0">
              <w:rPr>
                <w:rFonts w:ascii="標楷體" w:eastAsia="標楷體" w:hAnsi="標楷體" w:cs="Times New Roman" w:hint="eastAsia"/>
              </w:rPr>
              <w:t>定</w:t>
            </w:r>
            <w:r w:rsidRPr="003974B0">
              <w:rPr>
                <w:rFonts w:ascii="標楷體" w:eastAsia="標楷體" w:hAnsi="標楷體" w:cs="Times New Roman" w:hint="eastAsia"/>
              </w:rPr>
              <w:t>本獎學金之基本申請資格、特別申請資格</w:t>
            </w:r>
            <w:r w:rsidR="0061769F" w:rsidRPr="003974B0">
              <w:rPr>
                <w:rFonts w:ascii="標楷體" w:eastAsia="標楷體" w:hAnsi="標楷體" w:cs="Times New Roman" w:hint="eastAsia"/>
              </w:rPr>
              <w:t>。</w:t>
            </w:r>
          </w:p>
          <w:p w:rsidR="00B95819" w:rsidRPr="003974B0" w:rsidRDefault="0061769F" w:rsidP="0061769F">
            <w:pPr>
              <w:pStyle w:val="a9"/>
              <w:numPr>
                <w:ilvl w:val="0"/>
                <w:numId w:val="11"/>
              </w:numPr>
              <w:spacing w:line="400" w:lineRule="exact"/>
              <w:ind w:leftChars="0" w:right="4"/>
              <w:jc w:val="both"/>
              <w:rPr>
                <w:rFonts w:ascii="標楷體" w:eastAsia="標楷體" w:hAnsi="標楷體" w:cs="Times New Roman"/>
              </w:rPr>
            </w:pPr>
            <w:r w:rsidRPr="003974B0">
              <w:rPr>
                <w:rFonts w:ascii="標楷體" w:eastAsia="標楷體" w:hAnsi="標楷體" w:cs="Times New Roman" w:hint="eastAsia"/>
              </w:rPr>
              <w:t>各</w:t>
            </w:r>
            <w:proofErr w:type="gramStart"/>
            <w:r w:rsidRPr="003974B0">
              <w:rPr>
                <w:rFonts w:ascii="標楷體" w:eastAsia="標楷體" w:hAnsi="標楷體" w:cs="Times New Roman" w:hint="eastAsia"/>
              </w:rPr>
              <w:t>學系得</w:t>
            </w:r>
            <w:r w:rsidR="003A71A1" w:rsidRPr="003974B0">
              <w:rPr>
                <w:rFonts w:ascii="標楷體" w:eastAsia="標楷體" w:hAnsi="標楷體" w:cs="Times New Roman" w:hint="eastAsia"/>
              </w:rPr>
              <w:t>擇優</w:t>
            </w:r>
            <w:proofErr w:type="gramEnd"/>
            <w:r w:rsidRPr="003974B0">
              <w:rPr>
                <w:rFonts w:ascii="標楷體" w:eastAsia="標楷體" w:hAnsi="標楷體" w:cs="Times New Roman" w:hint="eastAsia"/>
              </w:rPr>
              <w:t>要求通過基本申請資格者</w:t>
            </w:r>
            <w:r w:rsidR="009C2456" w:rsidRPr="003974B0">
              <w:rPr>
                <w:rFonts w:ascii="標楷體" w:eastAsia="標楷體" w:hAnsi="標楷體" w:cs="Times New Roman" w:hint="eastAsia"/>
              </w:rPr>
              <w:t>應參與</w:t>
            </w:r>
            <w:proofErr w:type="gramStart"/>
            <w:r w:rsidR="009C2456" w:rsidRPr="003974B0">
              <w:rPr>
                <w:rFonts w:ascii="標楷體" w:eastAsia="標楷體" w:hAnsi="標楷體" w:cs="Times New Roman" w:hint="eastAsia"/>
              </w:rPr>
              <w:t>師培處</w:t>
            </w:r>
            <w:proofErr w:type="gramEnd"/>
            <w:r w:rsidR="009C2456" w:rsidRPr="003974B0">
              <w:rPr>
                <w:rFonts w:ascii="標楷體" w:eastAsia="標楷體" w:hAnsi="標楷體" w:cs="Times New Roman" w:hint="eastAsia"/>
              </w:rPr>
              <w:t>舉辦之</w:t>
            </w:r>
            <w:r w:rsidR="009C2456" w:rsidRPr="003974B0">
              <w:rPr>
                <w:rFonts w:ascii="Times New Roman" w:eastAsia="標楷體" w:hAnsi="標楷體" w:hint="eastAsia"/>
                <w:szCs w:val="24"/>
              </w:rPr>
              <w:t>「</w:t>
            </w:r>
            <w:r w:rsidR="009C2456" w:rsidRPr="003974B0">
              <w:rPr>
                <w:rFonts w:ascii="Times New Roman" w:eastAsia="標楷體" w:hAnsi="標楷體"/>
                <w:szCs w:val="24"/>
              </w:rPr>
              <w:t>人格</w:t>
            </w:r>
            <w:r w:rsidR="009C2456" w:rsidRPr="003974B0">
              <w:rPr>
                <w:rFonts w:ascii="Times New Roman" w:eastAsia="標楷體" w:hAnsi="標楷體" w:hint="eastAsia"/>
                <w:szCs w:val="24"/>
              </w:rPr>
              <w:t>、興趣或性向測驗」施測</w:t>
            </w:r>
            <w:r w:rsidR="00AA4CDB" w:rsidRPr="003974B0">
              <w:rPr>
                <w:rFonts w:ascii="標楷體" w:eastAsia="標楷體" w:hAnsi="標楷體" w:cs="Times New Roman" w:hint="eastAsia"/>
              </w:rPr>
              <w:t>，並</w:t>
            </w:r>
            <w:proofErr w:type="gramStart"/>
            <w:r w:rsidR="00AA4CDB" w:rsidRPr="003974B0">
              <w:rPr>
                <w:rFonts w:ascii="標楷體" w:eastAsia="標楷體" w:hAnsi="標楷體" w:cs="Times New Roman" w:hint="eastAsia"/>
              </w:rPr>
              <w:t>參酌解測結果</w:t>
            </w:r>
            <w:proofErr w:type="gramEnd"/>
            <w:r w:rsidR="00AA4CDB" w:rsidRPr="003974B0">
              <w:rPr>
                <w:rFonts w:ascii="標楷體" w:eastAsia="標楷體" w:hAnsi="標楷體" w:cs="Times New Roman" w:hint="eastAsia"/>
              </w:rPr>
              <w:t>作為面試</w:t>
            </w:r>
            <w:r w:rsidR="003A71A1" w:rsidRPr="003974B0">
              <w:rPr>
                <w:rFonts w:ascii="標楷體" w:eastAsia="標楷體" w:hAnsi="標楷體" w:cs="Times New Roman" w:hint="eastAsia"/>
              </w:rPr>
              <w:t>或</w:t>
            </w:r>
            <w:r w:rsidR="003A71A1" w:rsidRPr="003974B0">
              <w:rPr>
                <w:rFonts w:ascii="標楷體" w:eastAsia="標楷體" w:hAnsi="標楷體" w:cs="Times New Roman" w:hint="eastAsia"/>
              </w:rPr>
              <w:lastRenderedPageBreak/>
              <w:t>綜合考量</w:t>
            </w:r>
            <w:r w:rsidR="00AA4CDB" w:rsidRPr="003974B0">
              <w:rPr>
                <w:rFonts w:ascii="標楷體" w:eastAsia="標楷體" w:hAnsi="標楷體" w:cs="Times New Roman" w:hint="eastAsia"/>
              </w:rPr>
              <w:t>之參酌</w:t>
            </w:r>
            <w:r w:rsidR="00C977AD" w:rsidRPr="003974B0"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3974B0" w:rsidRPr="003974B0" w:rsidTr="000B51DF">
        <w:tc>
          <w:tcPr>
            <w:tcW w:w="7041" w:type="dxa"/>
          </w:tcPr>
          <w:p w:rsidR="001F6652" w:rsidRPr="003974B0" w:rsidRDefault="001F6652" w:rsidP="001F6652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974B0">
              <w:rPr>
                <w:rFonts w:ascii="Times New Roman" w:eastAsia="標楷體" w:hAnsi="標楷體" w:hint="eastAsia"/>
                <w:szCs w:val="24"/>
              </w:rPr>
              <w:lastRenderedPageBreak/>
              <w:t>六</w:t>
            </w:r>
            <w:r w:rsidRPr="003974B0">
              <w:rPr>
                <w:rFonts w:ascii="Times New Roman" w:eastAsia="標楷體" w:hAnsi="標楷體"/>
                <w:szCs w:val="24"/>
              </w:rPr>
              <w:t>、申請時</w:t>
            </w:r>
            <w:r w:rsidR="00E64BE9" w:rsidRPr="003974B0">
              <w:rPr>
                <w:rFonts w:ascii="Times New Roman" w:eastAsia="標楷體" w:hAnsi="標楷體" w:hint="eastAsia"/>
                <w:szCs w:val="24"/>
              </w:rPr>
              <w:t>間及方式</w:t>
            </w:r>
            <w:r w:rsidRPr="003974B0">
              <w:rPr>
                <w:rFonts w:ascii="Times New Roman" w:eastAsia="標楷體" w:hAnsi="標楷體"/>
                <w:szCs w:val="24"/>
              </w:rPr>
              <w:t>：</w:t>
            </w:r>
          </w:p>
          <w:p w:rsidR="001F6652" w:rsidRPr="003974B0" w:rsidRDefault="001F6652" w:rsidP="001F6652">
            <w:pPr>
              <w:spacing w:line="320" w:lineRule="exact"/>
              <w:ind w:left="720" w:hangingChars="300" w:hanging="720"/>
              <w:jc w:val="both"/>
              <w:rPr>
                <w:rFonts w:ascii="Times New Roman" w:eastAsia="標楷體" w:hAnsi="Times New Roman"/>
                <w:szCs w:val="24"/>
              </w:rPr>
            </w:pPr>
            <w:r w:rsidRPr="003974B0">
              <w:rPr>
                <w:rFonts w:ascii="標楷體" w:eastAsia="標楷體" w:hAnsi="標楷體" w:hint="eastAsia"/>
                <w:szCs w:val="24"/>
              </w:rPr>
              <w:t>（一）</w:t>
            </w:r>
            <w:r w:rsidRPr="003974B0">
              <w:rPr>
                <w:rFonts w:ascii="Times New Roman" w:eastAsia="標楷體" w:hAnsi="標楷體"/>
                <w:szCs w:val="24"/>
              </w:rPr>
              <w:t>申請時間：詳細日期依</w:t>
            </w:r>
            <w:r w:rsidR="006E6680" w:rsidRPr="003974B0">
              <w:rPr>
                <w:rFonts w:ascii="Times New Roman" w:eastAsia="標楷體" w:hAnsi="標楷體" w:hint="eastAsia"/>
                <w:szCs w:val="24"/>
              </w:rPr>
              <w:t>各學系師資培育獎學金</w:t>
            </w:r>
            <w:proofErr w:type="gramStart"/>
            <w:r w:rsidRPr="003974B0">
              <w:rPr>
                <w:rFonts w:ascii="Times New Roman" w:eastAsia="標楷體" w:hAnsi="標楷體"/>
                <w:szCs w:val="24"/>
              </w:rPr>
              <w:t>甄</w:t>
            </w:r>
            <w:proofErr w:type="gramEnd"/>
            <w:r w:rsidRPr="003974B0">
              <w:rPr>
                <w:rFonts w:ascii="Times New Roman" w:eastAsia="標楷體" w:hAnsi="標楷體"/>
                <w:szCs w:val="24"/>
              </w:rPr>
              <w:t>審簡章</w:t>
            </w:r>
            <w:r w:rsidR="008C1A97" w:rsidRPr="003974B0">
              <w:rPr>
                <w:rFonts w:ascii="Times New Roman" w:eastAsia="標楷體" w:hAnsi="Times New Roman" w:cs="Times New Roman" w:hint="eastAsia"/>
                <w:szCs w:val="24"/>
              </w:rPr>
              <w:t>或規範</w:t>
            </w:r>
            <w:r w:rsidRPr="003974B0">
              <w:rPr>
                <w:rFonts w:ascii="Times New Roman" w:eastAsia="標楷體" w:hAnsi="標楷體"/>
                <w:szCs w:val="24"/>
              </w:rPr>
              <w:t>所訂為</w:t>
            </w:r>
            <w:proofErr w:type="gramStart"/>
            <w:r w:rsidRPr="003974B0">
              <w:rPr>
                <w:rFonts w:ascii="Times New Roman" w:eastAsia="標楷體" w:hAnsi="標楷體"/>
                <w:szCs w:val="24"/>
              </w:rPr>
              <w:t>準</w:t>
            </w:r>
            <w:proofErr w:type="gramEnd"/>
            <w:r w:rsidRPr="003974B0">
              <w:rPr>
                <w:rFonts w:ascii="Times New Roman" w:eastAsia="標楷體" w:hAnsi="標楷體"/>
                <w:szCs w:val="24"/>
              </w:rPr>
              <w:t>。</w:t>
            </w:r>
          </w:p>
          <w:p w:rsidR="001F6652" w:rsidRPr="003974B0" w:rsidRDefault="001F6652" w:rsidP="001F6652">
            <w:pPr>
              <w:spacing w:line="320" w:lineRule="exact"/>
              <w:ind w:left="720" w:hangingChars="300" w:hanging="720"/>
              <w:jc w:val="both"/>
              <w:rPr>
                <w:rFonts w:ascii="Times New Roman" w:eastAsia="標楷體" w:hAnsi="Times New Roman"/>
                <w:szCs w:val="24"/>
              </w:rPr>
            </w:pPr>
            <w:r w:rsidRPr="003974B0">
              <w:rPr>
                <w:rFonts w:ascii="標楷體" w:eastAsia="標楷體" w:hAnsi="標楷體" w:hint="eastAsia"/>
                <w:szCs w:val="24"/>
              </w:rPr>
              <w:t>（二）</w:t>
            </w:r>
            <w:r w:rsidRPr="003974B0">
              <w:rPr>
                <w:rFonts w:ascii="Times New Roman" w:eastAsia="標楷體" w:hAnsi="標楷體"/>
                <w:szCs w:val="24"/>
              </w:rPr>
              <w:t>申請方式：</w:t>
            </w:r>
          </w:p>
          <w:p w:rsidR="006E6680" w:rsidRPr="003974B0" w:rsidRDefault="001F6652" w:rsidP="001F6652">
            <w:pPr>
              <w:spacing w:line="320" w:lineRule="exact"/>
              <w:ind w:leftChars="95" w:left="713" w:hangingChars="202" w:hanging="485"/>
              <w:jc w:val="both"/>
              <w:rPr>
                <w:rFonts w:ascii="Times New Roman" w:eastAsia="標楷體" w:hAnsi="標楷體"/>
                <w:szCs w:val="24"/>
              </w:rPr>
            </w:pPr>
            <w:r w:rsidRPr="003974B0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3974B0">
              <w:rPr>
                <w:rFonts w:ascii="Times New Roman" w:eastAsia="標楷體" w:hAnsi="標楷體" w:hint="eastAsia"/>
                <w:szCs w:val="24"/>
              </w:rPr>
              <w:t>有意申請本獎學金之師資生</w:t>
            </w:r>
            <w:r w:rsidRPr="003974B0">
              <w:rPr>
                <w:rFonts w:ascii="Times New Roman" w:eastAsia="標楷體" w:hAnsi="標楷體"/>
                <w:szCs w:val="24"/>
              </w:rPr>
              <w:t>，應依</w:t>
            </w:r>
            <w:r w:rsidRPr="003974B0">
              <w:rPr>
                <w:rFonts w:ascii="Times New Roman" w:eastAsia="標楷體" w:hAnsi="標楷體" w:hint="eastAsia"/>
                <w:kern w:val="0"/>
                <w:szCs w:val="24"/>
              </w:rPr>
              <w:t>各</w:t>
            </w:r>
            <w:r w:rsidRPr="003974B0">
              <w:rPr>
                <w:rFonts w:ascii="Times New Roman" w:eastAsia="標楷體" w:hAnsi="標楷體"/>
                <w:szCs w:val="24"/>
              </w:rPr>
              <w:t>學年度</w:t>
            </w:r>
            <w:r w:rsidR="006E6680" w:rsidRPr="003974B0">
              <w:rPr>
                <w:rFonts w:ascii="Times New Roman" w:eastAsia="標楷體" w:hAnsi="標楷體" w:hint="eastAsia"/>
                <w:szCs w:val="24"/>
              </w:rPr>
              <w:t>各學系師資培育獎學金</w:t>
            </w:r>
            <w:proofErr w:type="gramStart"/>
            <w:r w:rsidRPr="003974B0">
              <w:rPr>
                <w:rFonts w:ascii="Times New Roman" w:eastAsia="標楷體" w:hAnsi="標楷體"/>
                <w:szCs w:val="24"/>
              </w:rPr>
              <w:t>甄</w:t>
            </w:r>
            <w:proofErr w:type="gramEnd"/>
            <w:r w:rsidRPr="003974B0">
              <w:rPr>
                <w:rFonts w:ascii="Times New Roman" w:eastAsia="標楷體" w:hAnsi="標楷體"/>
                <w:szCs w:val="24"/>
              </w:rPr>
              <w:t>審簡章</w:t>
            </w:r>
            <w:r w:rsidR="008C1A97" w:rsidRPr="003974B0">
              <w:rPr>
                <w:rFonts w:ascii="Times New Roman" w:eastAsia="標楷體" w:hAnsi="Times New Roman" w:cs="Times New Roman" w:hint="eastAsia"/>
                <w:szCs w:val="24"/>
              </w:rPr>
              <w:t>或規範</w:t>
            </w:r>
            <w:r w:rsidRPr="003974B0">
              <w:rPr>
                <w:rFonts w:ascii="Times New Roman" w:eastAsia="標楷體" w:hAnsi="標楷體"/>
                <w:szCs w:val="24"/>
              </w:rPr>
              <w:t>規定，檢附相關書面文件，</w:t>
            </w:r>
            <w:r w:rsidR="006E6680" w:rsidRPr="003974B0">
              <w:rPr>
                <w:rFonts w:ascii="Times New Roman" w:eastAsia="標楷體" w:hAnsi="標楷體" w:hint="eastAsia"/>
                <w:szCs w:val="24"/>
              </w:rPr>
              <w:t>依期向所屬學系提出申請。</w:t>
            </w:r>
          </w:p>
          <w:p w:rsidR="00B95819" w:rsidRPr="003974B0" w:rsidRDefault="00B95819" w:rsidP="006E668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2" w:type="dxa"/>
          </w:tcPr>
          <w:p w:rsidR="00B95819" w:rsidRPr="003974B0" w:rsidRDefault="00E64BE9" w:rsidP="000B51DF">
            <w:pPr>
              <w:spacing w:line="400" w:lineRule="exact"/>
              <w:ind w:right="4"/>
              <w:jc w:val="both"/>
              <w:rPr>
                <w:rFonts w:ascii="Times New Roman" w:eastAsia="標楷體" w:hAnsi="Times New Roman" w:cs="Times New Roman"/>
              </w:rPr>
            </w:pPr>
            <w:r w:rsidRPr="003974B0">
              <w:rPr>
                <w:rFonts w:ascii="Times New Roman" w:eastAsia="標楷體" w:hAnsi="Times New Roman" w:cs="Times New Roman" w:hint="eastAsia"/>
              </w:rPr>
              <w:t>明</w:t>
            </w:r>
            <w:r w:rsidR="0070782A" w:rsidRPr="003974B0">
              <w:rPr>
                <w:rFonts w:ascii="Times New Roman" w:eastAsia="標楷體" w:hAnsi="Times New Roman" w:cs="Times New Roman" w:hint="eastAsia"/>
              </w:rPr>
              <w:t>定</w:t>
            </w:r>
            <w:r w:rsidRPr="003974B0">
              <w:rPr>
                <w:rFonts w:ascii="Times New Roman" w:eastAsia="標楷體" w:hAnsi="Times New Roman" w:cs="Times New Roman" w:hint="eastAsia"/>
              </w:rPr>
              <w:t>本獎學金之申請時間及方式。</w:t>
            </w:r>
          </w:p>
        </w:tc>
      </w:tr>
      <w:tr w:rsidR="003974B0" w:rsidRPr="003974B0" w:rsidTr="000B51DF">
        <w:tc>
          <w:tcPr>
            <w:tcW w:w="7041" w:type="dxa"/>
          </w:tcPr>
          <w:p w:rsidR="001F6652" w:rsidRPr="003974B0" w:rsidRDefault="001F6652" w:rsidP="001F6652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974B0">
              <w:rPr>
                <w:rFonts w:ascii="Times New Roman" w:eastAsia="標楷體" w:hAnsi="標楷體" w:hint="eastAsia"/>
                <w:szCs w:val="24"/>
              </w:rPr>
              <w:t>七</w:t>
            </w:r>
            <w:r w:rsidRPr="003974B0">
              <w:rPr>
                <w:rFonts w:ascii="Times New Roman" w:eastAsia="標楷體" w:hAnsi="標楷體"/>
                <w:szCs w:val="24"/>
              </w:rPr>
              <w:t>、</w:t>
            </w:r>
            <w:proofErr w:type="gramStart"/>
            <w:r w:rsidRPr="003974B0">
              <w:rPr>
                <w:rFonts w:ascii="Times New Roman" w:eastAsia="標楷體" w:hAnsi="標楷體"/>
                <w:szCs w:val="24"/>
              </w:rPr>
              <w:t>甄</w:t>
            </w:r>
            <w:proofErr w:type="gramEnd"/>
            <w:r w:rsidRPr="003974B0">
              <w:rPr>
                <w:rFonts w:ascii="Times New Roman" w:eastAsia="標楷體" w:hAnsi="標楷體"/>
                <w:szCs w:val="24"/>
              </w:rPr>
              <w:t>審及錄取方式：</w:t>
            </w:r>
          </w:p>
          <w:p w:rsidR="00D64F1D" w:rsidRPr="003974B0" w:rsidRDefault="001F6652" w:rsidP="0054126C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3974B0">
              <w:rPr>
                <w:rFonts w:ascii="標楷體" w:eastAsia="標楷體" w:hAnsi="標楷體" w:hint="eastAsia"/>
                <w:szCs w:val="24"/>
              </w:rPr>
              <w:t>（一）</w:t>
            </w:r>
            <w:proofErr w:type="gramStart"/>
            <w:r w:rsidR="00D64F1D" w:rsidRPr="003974B0">
              <w:rPr>
                <w:rFonts w:ascii="標楷體" w:eastAsia="標楷體" w:hAnsi="標楷體" w:hint="eastAsia"/>
                <w:szCs w:val="24"/>
              </w:rPr>
              <w:t>甄</w:t>
            </w:r>
            <w:proofErr w:type="gramEnd"/>
            <w:r w:rsidR="00D64F1D" w:rsidRPr="003974B0">
              <w:rPr>
                <w:rFonts w:ascii="標楷體" w:eastAsia="標楷體" w:hAnsi="標楷體" w:hint="eastAsia"/>
                <w:szCs w:val="24"/>
              </w:rPr>
              <w:t>審項目</w:t>
            </w:r>
            <w:r w:rsidR="00D64F1D" w:rsidRPr="003974B0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3F61BB" w:rsidRPr="003974B0" w:rsidRDefault="00AF2640" w:rsidP="00D64F1D">
            <w:pPr>
              <w:spacing w:line="320" w:lineRule="exact"/>
              <w:ind w:leftChars="294" w:left="707" w:hanging="1"/>
              <w:jc w:val="both"/>
              <w:rPr>
                <w:rFonts w:ascii="標楷體" w:eastAsia="標楷體" w:hAnsi="標楷體"/>
                <w:szCs w:val="24"/>
              </w:rPr>
            </w:pPr>
            <w:r w:rsidRPr="003974B0">
              <w:rPr>
                <w:rFonts w:ascii="標楷體" w:eastAsia="標楷體" w:hAnsi="標楷體" w:hint="eastAsia"/>
                <w:szCs w:val="24"/>
              </w:rPr>
              <w:t>各學系</w:t>
            </w:r>
            <w:r w:rsidR="00A34FE0" w:rsidRPr="003974B0">
              <w:rPr>
                <w:rFonts w:ascii="標楷體" w:eastAsia="標楷體" w:hAnsi="標楷體" w:hint="eastAsia"/>
                <w:szCs w:val="24"/>
              </w:rPr>
              <w:t>針對本獎學金</w:t>
            </w:r>
            <w:proofErr w:type="gramStart"/>
            <w:r w:rsidRPr="003974B0">
              <w:rPr>
                <w:rFonts w:ascii="標楷體" w:eastAsia="標楷體" w:hAnsi="標楷體" w:hint="eastAsia"/>
                <w:szCs w:val="24"/>
              </w:rPr>
              <w:t>甄</w:t>
            </w:r>
            <w:proofErr w:type="gramEnd"/>
            <w:r w:rsidRPr="003974B0">
              <w:rPr>
                <w:rFonts w:ascii="標楷體" w:eastAsia="標楷體" w:hAnsi="標楷體" w:hint="eastAsia"/>
                <w:szCs w:val="24"/>
              </w:rPr>
              <w:t>審項目，</w:t>
            </w:r>
            <w:r w:rsidR="00833ACC" w:rsidRPr="003974B0">
              <w:rPr>
                <w:rFonts w:ascii="標楷體" w:eastAsia="標楷體" w:hAnsi="標楷體" w:hint="eastAsia"/>
                <w:szCs w:val="24"/>
              </w:rPr>
              <w:t>至少</w:t>
            </w:r>
            <w:r w:rsidRPr="003974B0">
              <w:rPr>
                <w:rFonts w:ascii="標楷體" w:eastAsia="標楷體" w:hAnsi="標楷體" w:hint="eastAsia"/>
                <w:szCs w:val="24"/>
              </w:rPr>
              <w:t>應包含下列各項</w:t>
            </w:r>
            <w:r w:rsidR="0014070F" w:rsidRPr="003974B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AF2640" w:rsidRPr="003974B0" w:rsidRDefault="00AF2640" w:rsidP="00D64F1D">
            <w:pPr>
              <w:spacing w:line="320" w:lineRule="exact"/>
              <w:ind w:leftChars="294" w:left="707" w:hanging="1"/>
              <w:jc w:val="both"/>
              <w:rPr>
                <w:rFonts w:ascii="Times New Roman" w:eastAsia="標楷體" w:hAnsi="Times New Roman"/>
                <w:szCs w:val="24"/>
              </w:rPr>
            </w:pPr>
            <w:r w:rsidRPr="003974B0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3974B0">
              <w:rPr>
                <w:rFonts w:ascii="標楷體" w:eastAsia="標楷體" w:hAnsi="標楷體" w:hint="eastAsia"/>
                <w:szCs w:val="24"/>
              </w:rPr>
              <w:t>、</w:t>
            </w:r>
            <w:r w:rsidR="005D1014" w:rsidRPr="003974B0">
              <w:rPr>
                <w:rFonts w:ascii="Times New Roman" w:eastAsia="標楷體" w:hAnsi="Times New Roman" w:hint="eastAsia"/>
                <w:szCs w:val="24"/>
              </w:rPr>
              <w:t>學業成績表現</w:t>
            </w:r>
            <w:r w:rsidR="00D64F1D" w:rsidRPr="003974B0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AF2640" w:rsidRPr="003974B0" w:rsidRDefault="00AF2640" w:rsidP="00D64F1D">
            <w:pPr>
              <w:spacing w:line="320" w:lineRule="exact"/>
              <w:ind w:leftChars="294" w:left="1050" w:hanging="344"/>
              <w:jc w:val="both"/>
              <w:rPr>
                <w:rFonts w:ascii="Times New Roman" w:eastAsia="標楷體" w:hAnsi="Times New Roman"/>
                <w:szCs w:val="24"/>
              </w:rPr>
            </w:pPr>
            <w:r w:rsidRPr="003974B0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5D1014" w:rsidRPr="003974B0">
              <w:rPr>
                <w:rFonts w:ascii="標楷體" w:eastAsia="標楷體" w:hAnsi="標楷體" w:hint="eastAsia"/>
                <w:szCs w:val="24"/>
              </w:rPr>
              <w:t>、</w:t>
            </w:r>
            <w:r w:rsidR="00833ACC" w:rsidRPr="003974B0">
              <w:rPr>
                <w:rFonts w:ascii="標楷體" w:eastAsia="標楷體" w:hAnsi="標楷體" w:hint="eastAsia"/>
                <w:szCs w:val="24"/>
              </w:rPr>
              <w:t>面</w:t>
            </w:r>
            <w:r w:rsidRPr="003974B0">
              <w:rPr>
                <w:rFonts w:ascii="標楷體" w:eastAsia="標楷體" w:hAnsi="標楷體" w:hint="eastAsia"/>
                <w:szCs w:val="24"/>
              </w:rPr>
              <w:t>試</w:t>
            </w:r>
            <w:r w:rsidR="00833ACC" w:rsidRPr="003974B0">
              <w:rPr>
                <w:rFonts w:ascii="標楷體" w:eastAsia="標楷體" w:hAnsi="標楷體" w:hint="eastAsia"/>
                <w:szCs w:val="24"/>
              </w:rPr>
              <w:t>(</w:t>
            </w:r>
            <w:r w:rsidR="0061769F" w:rsidRPr="003974B0">
              <w:rPr>
                <w:rFonts w:ascii="標楷體" w:eastAsia="標楷體" w:hAnsi="標楷體" w:hint="eastAsia"/>
                <w:szCs w:val="24"/>
              </w:rPr>
              <w:t>另得</w:t>
            </w:r>
            <w:r w:rsidR="00833ACC" w:rsidRPr="003974B0">
              <w:rPr>
                <w:rFonts w:ascii="標楷體" w:eastAsia="標楷體" w:hAnsi="標楷體" w:hint="eastAsia"/>
                <w:szCs w:val="24"/>
              </w:rPr>
              <w:t>參酌學生參與</w:t>
            </w:r>
            <w:proofErr w:type="gramStart"/>
            <w:r w:rsidR="00833ACC" w:rsidRPr="003974B0">
              <w:rPr>
                <w:rFonts w:ascii="標楷體" w:eastAsia="標楷體" w:hAnsi="標楷體" w:hint="eastAsia"/>
                <w:szCs w:val="24"/>
              </w:rPr>
              <w:t>師培處</w:t>
            </w:r>
            <w:proofErr w:type="gramEnd"/>
            <w:r w:rsidR="00833ACC" w:rsidRPr="003974B0">
              <w:rPr>
                <w:rFonts w:ascii="標楷體" w:eastAsia="標楷體" w:hAnsi="標楷體" w:hint="eastAsia"/>
                <w:szCs w:val="24"/>
              </w:rPr>
              <w:t>針對本獎學金舉辦</w:t>
            </w:r>
            <w:r w:rsidR="00833ACC" w:rsidRPr="003974B0">
              <w:rPr>
                <w:rFonts w:ascii="Times New Roman" w:eastAsia="標楷體" w:hAnsi="標楷體" w:hint="eastAsia"/>
                <w:szCs w:val="24"/>
              </w:rPr>
              <w:t>「</w:t>
            </w:r>
            <w:r w:rsidR="00833ACC" w:rsidRPr="003974B0">
              <w:rPr>
                <w:rFonts w:ascii="Times New Roman" w:eastAsia="標楷體" w:hAnsi="標楷體"/>
                <w:szCs w:val="24"/>
              </w:rPr>
              <w:t>人格</w:t>
            </w:r>
            <w:r w:rsidR="00833ACC" w:rsidRPr="003974B0">
              <w:rPr>
                <w:rFonts w:ascii="Times New Roman" w:eastAsia="標楷體" w:hAnsi="標楷體" w:hint="eastAsia"/>
                <w:szCs w:val="24"/>
              </w:rPr>
              <w:t>、興趣或性向測驗」</w:t>
            </w:r>
            <w:proofErr w:type="gramStart"/>
            <w:r w:rsidR="00833ACC" w:rsidRPr="003974B0">
              <w:rPr>
                <w:rFonts w:ascii="Times New Roman" w:eastAsia="標楷體" w:hAnsi="標楷體" w:hint="eastAsia"/>
                <w:szCs w:val="24"/>
              </w:rPr>
              <w:t>之解測結果</w:t>
            </w:r>
            <w:proofErr w:type="gramEnd"/>
            <w:r w:rsidR="00833ACC" w:rsidRPr="003974B0">
              <w:rPr>
                <w:rFonts w:ascii="Times New Roman" w:eastAsia="標楷體" w:hAnsi="標楷體" w:hint="eastAsia"/>
                <w:szCs w:val="24"/>
              </w:rPr>
              <w:t>進行面試或綜合考量</w:t>
            </w:r>
            <w:r w:rsidR="00833ACC" w:rsidRPr="003974B0">
              <w:rPr>
                <w:rFonts w:ascii="標楷體" w:eastAsia="標楷體" w:hAnsi="標楷體" w:hint="eastAsia"/>
                <w:szCs w:val="24"/>
              </w:rPr>
              <w:t>)</w:t>
            </w:r>
            <w:r w:rsidR="00D64F1D" w:rsidRPr="003974B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F0766" w:rsidRPr="003974B0" w:rsidRDefault="00AF2640" w:rsidP="002E1C67">
            <w:pPr>
              <w:spacing w:line="320" w:lineRule="exact"/>
              <w:ind w:left="744" w:hangingChars="310" w:hanging="744"/>
              <w:jc w:val="both"/>
              <w:rPr>
                <w:rFonts w:ascii="標楷體" w:eastAsia="標楷體" w:hAnsi="標楷體"/>
                <w:szCs w:val="24"/>
              </w:rPr>
            </w:pPr>
            <w:r w:rsidRPr="003974B0">
              <w:rPr>
                <w:rFonts w:ascii="標楷體" w:eastAsia="標楷體" w:hAnsi="標楷體" w:hint="eastAsia"/>
                <w:szCs w:val="24"/>
              </w:rPr>
              <w:t>（二</w:t>
            </w:r>
            <w:r w:rsidR="001F6652" w:rsidRPr="003974B0">
              <w:rPr>
                <w:rFonts w:ascii="標楷體" w:eastAsia="標楷體" w:hAnsi="標楷體" w:hint="eastAsia"/>
                <w:szCs w:val="24"/>
              </w:rPr>
              <w:t>）</w:t>
            </w:r>
            <w:r w:rsidR="00EF0766" w:rsidRPr="003974B0">
              <w:rPr>
                <w:rFonts w:ascii="標楷體" w:eastAsia="標楷體" w:hAnsi="標楷體" w:hint="eastAsia"/>
                <w:szCs w:val="24"/>
              </w:rPr>
              <w:t>錄取方式</w:t>
            </w:r>
            <w:r w:rsidR="00EF0766" w:rsidRPr="003974B0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EF0766" w:rsidRPr="003974B0" w:rsidRDefault="00EF0766" w:rsidP="00EF0766">
            <w:pPr>
              <w:spacing w:line="320" w:lineRule="exact"/>
              <w:ind w:leftChars="280" w:left="1034" w:hangingChars="151" w:hanging="36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74B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3974B0">
              <w:rPr>
                <w:rFonts w:ascii="標楷體" w:eastAsia="標楷體" w:hAnsi="標楷體" w:cs="Times New Roman" w:hint="eastAsia"/>
                <w:szCs w:val="24"/>
              </w:rPr>
              <w:t>、各學系依所訂</w:t>
            </w:r>
            <w:proofErr w:type="gramStart"/>
            <w:r w:rsidRPr="003974B0">
              <w:rPr>
                <w:rFonts w:ascii="標楷體" w:eastAsia="標楷體" w:hAnsi="標楷體" w:cs="Times New Roman" w:hint="eastAsia"/>
                <w:szCs w:val="24"/>
              </w:rPr>
              <w:t>甄</w:t>
            </w:r>
            <w:proofErr w:type="gramEnd"/>
            <w:r w:rsidRPr="003974B0">
              <w:rPr>
                <w:rFonts w:ascii="標楷體" w:eastAsia="標楷體" w:hAnsi="標楷體" w:cs="Times New Roman" w:hint="eastAsia"/>
                <w:szCs w:val="24"/>
              </w:rPr>
              <w:t>審項目，</w:t>
            </w:r>
            <w:proofErr w:type="gramStart"/>
            <w:r w:rsidRPr="003974B0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3974B0">
              <w:rPr>
                <w:rFonts w:ascii="標楷體" w:eastAsia="標楷體" w:hAnsi="標楷體" w:cs="Times New Roman" w:hint="eastAsia"/>
                <w:szCs w:val="24"/>
              </w:rPr>
              <w:t>訂各</w:t>
            </w:r>
            <w:proofErr w:type="gramStart"/>
            <w:r w:rsidRPr="003974B0">
              <w:rPr>
                <w:rFonts w:ascii="標楷體" w:eastAsia="標楷體" w:hAnsi="標楷體" w:cs="Times New Roman" w:hint="eastAsia"/>
                <w:szCs w:val="24"/>
              </w:rPr>
              <w:t>甄</w:t>
            </w:r>
            <w:proofErr w:type="gramEnd"/>
            <w:r w:rsidRPr="003974B0">
              <w:rPr>
                <w:rFonts w:ascii="標楷體" w:eastAsia="標楷體" w:hAnsi="標楷體" w:cs="Times New Roman" w:hint="eastAsia"/>
                <w:szCs w:val="24"/>
              </w:rPr>
              <w:t>審項目之評分比重，經加總後按成績高低，擇優排序之。</w:t>
            </w:r>
          </w:p>
          <w:p w:rsidR="002E1C67" w:rsidRPr="003974B0" w:rsidRDefault="00EF0766" w:rsidP="002E1C67">
            <w:pPr>
              <w:spacing w:line="320" w:lineRule="exact"/>
              <w:ind w:leftChars="284" w:left="1047" w:hangingChars="152" w:hanging="365"/>
              <w:jc w:val="both"/>
              <w:rPr>
                <w:rFonts w:ascii="標楷體" w:eastAsia="標楷體" w:hAnsi="標楷體"/>
                <w:szCs w:val="24"/>
              </w:rPr>
            </w:pPr>
            <w:r w:rsidRPr="003974B0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2E1C67" w:rsidRPr="003974B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1F6652" w:rsidRPr="003974B0">
              <w:rPr>
                <w:rFonts w:ascii="Times New Roman" w:eastAsia="標楷體" w:hAnsi="Times New Roman" w:cs="Times New Roman"/>
                <w:szCs w:val="24"/>
              </w:rPr>
              <w:t>為</w:t>
            </w:r>
            <w:proofErr w:type="gramStart"/>
            <w:r w:rsidR="001F6652" w:rsidRPr="003974B0">
              <w:rPr>
                <w:rFonts w:ascii="Times New Roman" w:eastAsia="標楷體" w:hAnsi="Times New Roman" w:cs="Times New Roman"/>
                <w:szCs w:val="24"/>
              </w:rPr>
              <w:t>甄</w:t>
            </w:r>
            <w:proofErr w:type="gramEnd"/>
            <w:r w:rsidR="001F6652" w:rsidRPr="003974B0">
              <w:rPr>
                <w:rFonts w:ascii="Times New Roman" w:eastAsia="標楷體" w:hAnsi="Times New Roman" w:cs="Times New Roman"/>
                <w:szCs w:val="24"/>
              </w:rPr>
              <w:t>審實際需要，</w:t>
            </w:r>
            <w:r w:rsidR="00C033C7" w:rsidRPr="003974B0">
              <w:rPr>
                <w:rFonts w:ascii="Times New Roman" w:eastAsia="標楷體" w:hAnsi="Times New Roman" w:cs="Times New Roman"/>
                <w:szCs w:val="24"/>
              </w:rPr>
              <w:t>各學系</w:t>
            </w:r>
            <w:r w:rsidR="001F6652" w:rsidRPr="003974B0">
              <w:rPr>
                <w:rFonts w:ascii="Times New Roman" w:eastAsia="標楷體" w:hAnsi="Times New Roman" w:cs="Times New Roman"/>
                <w:szCs w:val="24"/>
              </w:rPr>
              <w:t>除</w:t>
            </w:r>
            <w:proofErr w:type="gramStart"/>
            <w:r w:rsidR="001F6652" w:rsidRPr="003974B0">
              <w:rPr>
                <w:rFonts w:ascii="Times New Roman" w:eastAsia="標楷體" w:hAnsi="Times New Roman" w:cs="Times New Roman"/>
                <w:szCs w:val="24"/>
              </w:rPr>
              <w:t>依</w:t>
            </w:r>
            <w:r w:rsidR="00C033C7" w:rsidRPr="003974B0">
              <w:rPr>
                <w:rFonts w:ascii="Times New Roman" w:eastAsia="標楷體" w:hAnsi="Times New Roman" w:cs="Times New Roman"/>
                <w:szCs w:val="24"/>
              </w:rPr>
              <w:t>師培處</w:t>
            </w:r>
            <w:proofErr w:type="gramEnd"/>
            <w:r w:rsidR="00C033C7" w:rsidRPr="003974B0">
              <w:rPr>
                <w:rFonts w:ascii="Times New Roman" w:eastAsia="標楷體" w:hAnsi="Times New Roman" w:cs="Times New Roman"/>
                <w:szCs w:val="24"/>
              </w:rPr>
              <w:t>核下之本獎學金名額</w:t>
            </w:r>
            <w:r w:rsidR="00897445" w:rsidRPr="003974B0">
              <w:rPr>
                <w:rFonts w:ascii="Times New Roman" w:eastAsia="標楷體" w:hAnsi="Times New Roman" w:cs="Times New Roman" w:hint="eastAsia"/>
                <w:szCs w:val="24"/>
              </w:rPr>
              <w:t>提出</w:t>
            </w:r>
            <w:r w:rsidR="007617C5" w:rsidRPr="003974B0">
              <w:rPr>
                <w:rFonts w:ascii="Times New Roman" w:eastAsia="標楷體" w:hAnsi="Times New Roman" w:cs="Times New Roman" w:hint="eastAsia"/>
                <w:szCs w:val="24"/>
              </w:rPr>
              <w:t>錄</w:t>
            </w:r>
            <w:r w:rsidR="00C033C7" w:rsidRPr="003974B0">
              <w:rPr>
                <w:rFonts w:ascii="Times New Roman" w:eastAsia="標楷體" w:hAnsi="Times New Roman" w:cs="Times New Roman"/>
                <w:szCs w:val="24"/>
              </w:rPr>
              <w:t>取生</w:t>
            </w:r>
            <w:r w:rsidR="00897445" w:rsidRPr="003974B0">
              <w:rPr>
                <w:rFonts w:ascii="Times New Roman" w:eastAsia="標楷體" w:hAnsi="Times New Roman" w:cs="Times New Roman" w:hint="eastAsia"/>
                <w:szCs w:val="24"/>
              </w:rPr>
              <w:t>名單</w:t>
            </w:r>
            <w:r w:rsidR="00C033C7" w:rsidRPr="003974B0">
              <w:rPr>
                <w:rFonts w:ascii="Times New Roman" w:eastAsia="標楷體" w:hAnsi="Times New Roman" w:cs="Times New Roman"/>
                <w:szCs w:val="24"/>
              </w:rPr>
              <w:t>外，</w:t>
            </w:r>
            <w:r w:rsidR="00D830BA" w:rsidRPr="003974B0">
              <w:rPr>
                <w:rFonts w:ascii="Times New Roman" w:eastAsia="標楷體" w:hAnsi="Times New Roman" w:cs="Times New Roman"/>
                <w:szCs w:val="24"/>
              </w:rPr>
              <w:t>其餘</w:t>
            </w:r>
            <w:r w:rsidR="00897445" w:rsidRPr="003974B0">
              <w:rPr>
                <w:rFonts w:ascii="Times New Roman" w:eastAsia="標楷體" w:hAnsi="Times New Roman" w:cs="Times New Roman" w:hint="eastAsia"/>
                <w:szCs w:val="24"/>
              </w:rPr>
              <w:t>擇優</w:t>
            </w:r>
            <w:r w:rsidR="00D830BA" w:rsidRPr="003974B0">
              <w:rPr>
                <w:rFonts w:ascii="Times New Roman" w:eastAsia="標楷體" w:hAnsi="Times New Roman" w:cs="Times New Roman"/>
                <w:szCs w:val="24"/>
              </w:rPr>
              <w:t>依序</w:t>
            </w:r>
            <w:r w:rsidR="00C033C7" w:rsidRPr="003974B0">
              <w:rPr>
                <w:rFonts w:ascii="Times New Roman" w:eastAsia="標楷體" w:hAnsi="Times New Roman" w:cs="Times New Roman"/>
                <w:szCs w:val="24"/>
              </w:rPr>
              <w:t>列備取生</w:t>
            </w:r>
            <w:r w:rsidR="00D830BA" w:rsidRPr="003974B0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897445" w:rsidRPr="003974B0">
              <w:rPr>
                <w:rFonts w:ascii="Times New Roman" w:eastAsia="標楷體" w:hAnsi="Times New Roman" w:cs="Times New Roman" w:hint="eastAsia"/>
                <w:szCs w:val="24"/>
              </w:rPr>
              <w:t>全案</w:t>
            </w:r>
            <w:r w:rsidR="00D830BA" w:rsidRPr="003974B0">
              <w:rPr>
                <w:rFonts w:ascii="Times New Roman" w:eastAsia="標楷體" w:hAnsi="Times New Roman" w:cs="Times New Roman"/>
                <w:szCs w:val="24"/>
              </w:rPr>
              <w:t>提師資生甄選委員會</w:t>
            </w:r>
            <w:r w:rsidR="003A71A1" w:rsidRPr="003974B0">
              <w:rPr>
                <w:rFonts w:ascii="Times New Roman" w:eastAsia="標楷體" w:hAnsi="Times New Roman" w:cs="Times New Roman" w:hint="eastAsia"/>
                <w:szCs w:val="24"/>
              </w:rPr>
              <w:t>議</w:t>
            </w:r>
            <w:r w:rsidR="00D830BA" w:rsidRPr="003974B0">
              <w:rPr>
                <w:rFonts w:ascii="Times New Roman" w:eastAsia="標楷體" w:hAnsi="Times New Roman" w:cs="Times New Roman"/>
                <w:szCs w:val="24"/>
              </w:rPr>
              <w:t>審議確認</w:t>
            </w:r>
            <w:r w:rsidRPr="003974B0">
              <w:rPr>
                <w:rFonts w:ascii="Times New Roman" w:eastAsia="標楷體" w:hAnsi="Times New Roman" w:cs="Times New Roman"/>
                <w:szCs w:val="24"/>
              </w:rPr>
              <w:t>錄</w:t>
            </w:r>
            <w:r w:rsidRPr="003974B0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="004357F0" w:rsidRPr="003974B0">
              <w:rPr>
                <w:rFonts w:ascii="Times New Roman" w:eastAsia="標楷體" w:hAnsi="Times New Roman" w:cs="Times New Roman"/>
                <w:szCs w:val="24"/>
              </w:rPr>
              <w:t>備</w:t>
            </w:r>
            <w:r w:rsidRPr="003974B0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4357F0" w:rsidRPr="003974B0">
              <w:rPr>
                <w:rFonts w:ascii="Times New Roman" w:eastAsia="標楷體" w:hAnsi="Times New Roman" w:cs="Times New Roman"/>
                <w:szCs w:val="24"/>
              </w:rPr>
              <w:t>取生名單</w:t>
            </w:r>
            <w:r w:rsidR="001F6652" w:rsidRPr="003974B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2E1C67" w:rsidRPr="003974B0" w:rsidRDefault="00EF0766" w:rsidP="002E1C67">
            <w:pPr>
              <w:spacing w:line="320" w:lineRule="exact"/>
              <w:ind w:leftChars="284" w:left="1047" w:hangingChars="152" w:hanging="365"/>
              <w:jc w:val="both"/>
              <w:rPr>
                <w:rFonts w:ascii="標楷體" w:eastAsia="標楷體" w:hAnsi="標楷體"/>
                <w:szCs w:val="24"/>
              </w:rPr>
            </w:pPr>
            <w:r w:rsidRPr="003974B0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2E1C67" w:rsidRPr="003974B0">
              <w:rPr>
                <w:rFonts w:ascii="標楷體" w:eastAsia="標楷體" w:hAnsi="標楷體" w:cs="Times New Roman" w:hint="eastAsia"/>
                <w:szCs w:val="24"/>
              </w:rPr>
              <w:t>、各學系</w:t>
            </w:r>
            <w:proofErr w:type="gramStart"/>
            <w:r w:rsidR="00243360" w:rsidRPr="003974B0">
              <w:rPr>
                <w:rFonts w:ascii="標楷體" w:eastAsia="標楷體" w:hAnsi="標楷體" w:cs="Times New Roman" w:hint="eastAsia"/>
                <w:szCs w:val="24"/>
              </w:rPr>
              <w:t>應於</w:t>
            </w:r>
            <w:r w:rsidR="00D62F05" w:rsidRPr="003974B0">
              <w:rPr>
                <w:rFonts w:ascii="標楷體" w:eastAsia="標楷體" w:hAnsi="標楷體" w:cs="Times New Roman" w:hint="eastAsia"/>
                <w:szCs w:val="24"/>
              </w:rPr>
              <w:t>錄</w:t>
            </w:r>
            <w:proofErr w:type="gramEnd"/>
            <w:r w:rsidRPr="003974B0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="002E1C67" w:rsidRPr="003974B0">
              <w:rPr>
                <w:rFonts w:ascii="標楷體" w:eastAsia="標楷體" w:hAnsi="標楷體" w:cs="Times New Roman" w:hint="eastAsia"/>
                <w:szCs w:val="24"/>
              </w:rPr>
              <w:t>備</w:t>
            </w:r>
            <w:r w:rsidRPr="003974B0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243360" w:rsidRPr="003974B0">
              <w:rPr>
                <w:rFonts w:ascii="標楷體" w:eastAsia="標楷體" w:hAnsi="標楷體" w:cs="Times New Roman" w:hint="eastAsia"/>
                <w:szCs w:val="24"/>
              </w:rPr>
              <w:t>取名單</w:t>
            </w:r>
            <w:r w:rsidR="002E1C67" w:rsidRPr="003974B0">
              <w:rPr>
                <w:rFonts w:ascii="標楷體" w:eastAsia="標楷體" w:hAnsi="標楷體" w:cs="Times New Roman" w:hint="eastAsia"/>
                <w:szCs w:val="24"/>
              </w:rPr>
              <w:t>中，</w:t>
            </w:r>
            <w:r w:rsidR="00243360" w:rsidRPr="003974B0">
              <w:rPr>
                <w:rFonts w:ascii="標楷體" w:eastAsia="標楷體" w:hAnsi="標楷體" w:cs="Times New Roman" w:hint="eastAsia"/>
                <w:szCs w:val="24"/>
              </w:rPr>
              <w:t>註記</w:t>
            </w:r>
            <w:r w:rsidR="00D62F05" w:rsidRPr="003974B0">
              <w:rPr>
                <w:rFonts w:ascii="標楷體" w:eastAsia="標楷體" w:hAnsi="標楷體" w:cs="Times New Roman" w:hint="eastAsia"/>
                <w:szCs w:val="24"/>
              </w:rPr>
              <w:t>具</w:t>
            </w:r>
            <w:r w:rsidR="006A2A0C">
              <w:rPr>
                <w:rFonts w:ascii="標楷體" w:eastAsia="標楷體" w:hAnsi="標楷體" w:cs="Times New Roman" w:hint="eastAsia"/>
                <w:szCs w:val="24"/>
              </w:rPr>
              <w:t>本作業規定</w:t>
            </w:r>
            <w:r w:rsidR="00D62F05" w:rsidRPr="003974B0">
              <w:rPr>
                <w:rFonts w:ascii="標楷體" w:eastAsia="標楷體" w:hAnsi="標楷體" w:cs="Times New Roman" w:hint="eastAsia"/>
                <w:szCs w:val="24"/>
              </w:rPr>
              <w:t>第五點</w:t>
            </w:r>
            <w:r w:rsidR="006A2A0C">
              <w:rPr>
                <w:rFonts w:ascii="標楷體" w:eastAsia="標楷體" w:hAnsi="標楷體" w:cs="Times New Roman" w:hint="eastAsia"/>
                <w:szCs w:val="24"/>
              </w:rPr>
              <w:t>有關</w:t>
            </w:r>
            <w:r w:rsidR="00D62F05" w:rsidRPr="003974B0">
              <w:rPr>
                <w:rFonts w:ascii="標楷體" w:eastAsia="標楷體" w:hAnsi="標楷體" w:cs="Times New Roman" w:hint="eastAsia"/>
                <w:szCs w:val="24"/>
              </w:rPr>
              <w:t>特殊申請資格者之身分</w:t>
            </w:r>
            <w:r w:rsidR="002E1C67" w:rsidRPr="003974B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CE3E02" w:rsidRPr="003974B0" w:rsidRDefault="007617C5" w:rsidP="00D62F05">
            <w:pPr>
              <w:spacing w:line="320" w:lineRule="exact"/>
              <w:ind w:left="727" w:hangingChars="303" w:hanging="7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74B0">
              <w:rPr>
                <w:rFonts w:ascii="標楷體" w:eastAsia="標楷體" w:hAnsi="標楷體" w:hint="eastAsia"/>
                <w:szCs w:val="24"/>
              </w:rPr>
              <w:t>（三）錄取生如</w:t>
            </w:r>
            <w:r w:rsidR="00D62F05" w:rsidRPr="003974B0">
              <w:rPr>
                <w:rFonts w:ascii="標楷體" w:eastAsia="標楷體" w:hAnsi="標楷體" w:hint="eastAsia"/>
                <w:szCs w:val="24"/>
              </w:rPr>
              <w:t>於</w:t>
            </w:r>
            <w:proofErr w:type="gramStart"/>
            <w:r w:rsidR="00D62F05" w:rsidRPr="003974B0">
              <w:rPr>
                <w:rFonts w:ascii="標楷體" w:eastAsia="標楷體" w:hAnsi="標楷體" w:hint="eastAsia"/>
                <w:szCs w:val="24"/>
              </w:rPr>
              <w:t>師培處</w:t>
            </w:r>
            <w:proofErr w:type="gramEnd"/>
            <w:r w:rsidR="00D62F05" w:rsidRPr="003974B0">
              <w:rPr>
                <w:rFonts w:ascii="標楷體" w:eastAsia="標楷體" w:hAnsi="標楷體" w:hint="eastAsia"/>
                <w:szCs w:val="24"/>
              </w:rPr>
              <w:t>公告</w:t>
            </w:r>
            <w:r w:rsidR="00D62F05" w:rsidRPr="003974B0">
              <w:rPr>
                <w:rFonts w:ascii="Times New Roman" w:eastAsia="標楷體" w:hAnsi="Times New Roman" w:cs="Times New Roman"/>
                <w:szCs w:val="24"/>
              </w:rPr>
              <w:t>錄</w:t>
            </w:r>
            <w:r w:rsidR="00D62F05" w:rsidRPr="003974B0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="00D62F05" w:rsidRPr="003974B0">
              <w:rPr>
                <w:rFonts w:ascii="Times New Roman" w:eastAsia="標楷體" w:hAnsi="Times New Roman" w:cs="Times New Roman"/>
                <w:szCs w:val="24"/>
              </w:rPr>
              <w:t>備</w:t>
            </w:r>
            <w:r w:rsidR="00D62F05" w:rsidRPr="003974B0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D62F05" w:rsidRPr="003974B0">
              <w:rPr>
                <w:rFonts w:ascii="Times New Roman" w:eastAsia="標楷體" w:hAnsi="Times New Roman" w:cs="Times New Roman"/>
                <w:szCs w:val="24"/>
              </w:rPr>
              <w:t>取生名單</w:t>
            </w:r>
            <w:r w:rsidR="00D62F05" w:rsidRPr="003974B0">
              <w:rPr>
                <w:rFonts w:ascii="Times New Roman" w:eastAsia="標楷體" w:hAnsi="Times New Roman" w:cs="Times New Roman" w:hint="eastAsia"/>
                <w:szCs w:val="24"/>
              </w:rPr>
              <w:t>後</w:t>
            </w:r>
            <w:r w:rsidR="003039A5" w:rsidRPr="003974B0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D62F05" w:rsidRPr="003974B0">
              <w:rPr>
                <w:rFonts w:ascii="Times New Roman" w:eastAsia="標楷體" w:hAnsi="Times New Roman" w:cs="Times New Roman" w:hint="eastAsia"/>
                <w:szCs w:val="24"/>
              </w:rPr>
              <w:t>日內</w:t>
            </w:r>
            <w:r w:rsidR="00D62F05" w:rsidRPr="003974B0">
              <w:rPr>
                <w:rFonts w:ascii="標楷體" w:eastAsia="標楷體" w:hAnsi="標楷體" w:hint="eastAsia"/>
                <w:szCs w:val="24"/>
              </w:rPr>
              <w:t>前往各學系</w:t>
            </w:r>
            <w:r w:rsidRPr="003974B0">
              <w:rPr>
                <w:rFonts w:ascii="標楷體" w:eastAsia="標楷體" w:hAnsi="標楷體" w:hint="eastAsia"/>
                <w:szCs w:val="24"/>
              </w:rPr>
              <w:t>放棄</w:t>
            </w:r>
            <w:r w:rsidR="00D62F05" w:rsidRPr="003974B0">
              <w:rPr>
                <w:rFonts w:ascii="標楷體" w:eastAsia="標楷體" w:hAnsi="標楷體" w:hint="eastAsia"/>
                <w:szCs w:val="24"/>
              </w:rPr>
              <w:t>時，各</w:t>
            </w:r>
            <w:proofErr w:type="gramStart"/>
            <w:r w:rsidR="00D62F05" w:rsidRPr="003974B0">
              <w:rPr>
                <w:rFonts w:ascii="標楷體" w:eastAsia="標楷體" w:hAnsi="標楷體" w:hint="eastAsia"/>
                <w:szCs w:val="24"/>
              </w:rPr>
              <w:t>學系</w:t>
            </w:r>
            <w:r w:rsidRPr="003974B0">
              <w:rPr>
                <w:rFonts w:ascii="標楷體" w:eastAsia="標楷體" w:hAnsi="標楷體" w:hint="eastAsia"/>
                <w:szCs w:val="24"/>
              </w:rPr>
              <w:t>得由</w:t>
            </w:r>
            <w:proofErr w:type="gramEnd"/>
            <w:r w:rsidR="00D62F05" w:rsidRPr="003974B0">
              <w:rPr>
                <w:rFonts w:ascii="標楷體" w:eastAsia="標楷體" w:hAnsi="標楷體" w:hint="eastAsia"/>
                <w:szCs w:val="24"/>
              </w:rPr>
              <w:t>所列之</w:t>
            </w:r>
            <w:r w:rsidRPr="003974B0">
              <w:rPr>
                <w:rFonts w:ascii="標楷體" w:eastAsia="標楷體" w:hAnsi="標楷體" w:hint="eastAsia"/>
                <w:szCs w:val="24"/>
              </w:rPr>
              <w:t>備取生</w:t>
            </w:r>
            <w:r w:rsidR="00D62F05" w:rsidRPr="003974B0">
              <w:rPr>
                <w:rFonts w:ascii="標楷體" w:eastAsia="標楷體" w:hAnsi="標楷體" w:hint="eastAsia"/>
                <w:szCs w:val="24"/>
              </w:rPr>
              <w:t>名單中依序</w:t>
            </w:r>
            <w:r w:rsidR="002E1C67" w:rsidRPr="003974B0">
              <w:rPr>
                <w:rFonts w:ascii="標楷體" w:eastAsia="標楷體" w:hAnsi="標楷體" w:hint="eastAsia"/>
                <w:szCs w:val="24"/>
              </w:rPr>
              <w:t>遞補</w:t>
            </w:r>
            <w:r w:rsidR="00D62F05" w:rsidRPr="003974B0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1F6652" w:rsidRPr="003974B0" w:rsidRDefault="002E1C67" w:rsidP="001F6652">
            <w:pPr>
              <w:spacing w:line="320" w:lineRule="exact"/>
              <w:ind w:left="722" w:hangingChars="301" w:hanging="722"/>
              <w:jc w:val="both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3974B0">
              <w:rPr>
                <w:rFonts w:ascii="標楷體" w:eastAsia="標楷體" w:hAnsi="標楷體" w:hint="eastAsia"/>
                <w:szCs w:val="24"/>
              </w:rPr>
              <w:t>（四</w:t>
            </w:r>
            <w:r w:rsidR="001F6652" w:rsidRPr="003974B0">
              <w:rPr>
                <w:rFonts w:ascii="標楷體" w:eastAsia="標楷體" w:hAnsi="標楷體" w:hint="eastAsia"/>
                <w:szCs w:val="24"/>
              </w:rPr>
              <w:t>）</w:t>
            </w:r>
            <w:r w:rsidR="001F6652" w:rsidRPr="003974B0">
              <w:rPr>
                <w:rFonts w:ascii="Times New Roman" w:eastAsia="標楷體" w:hAnsi="標楷體"/>
                <w:szCs w:val="24"/>
              </w:rPr>
              <w:t>本項</w:t>
            </w:r>
            <w:proofErr w:type="gramStart"/>
            <w:r w:rsidR="001F6652" w:rsidRPr="003974B0">
              <w:rPr>
                <w:rFonts w:ascii="Times New Roman" w:eastAsia="標楷體" w:hAnsi="標楷體"/>
                <w:szCs w:val="24"/>
              </w:rPr>
              <w:t>甄</w:t>
            </w:r>
            <w:proofErr w:type="gramEnd"/>
            <w:r w:rsidR="001F6652" w:rsidRPr="003974B0">
              <w:rPr>
                <w:rFonts w:ascii="Times New Roman" w:eastAsia="標楷體" w:hAnsi="標楷體"/>
                <w:szCs w:val="24"/>
              </w:rPr>
              <w:t>審不受理成績複查。</w:t>
            </w:r>
          </w:p>
          <w:p w:rsidR="001F6652" w:rsidRPr="003974B0" w:rsidRDefault="002E1C67" w:rsidP="001F6652">
            <w:pPr>
              <w:spacing w:line="320" w:lineRule="exact"/>
              <w:ind w:left="722" w:hangingChars="301" w:hanging="722"/>
              <w:jc w:val="both"/>
              <w:outlineLvl w:val="0"/>
              <w:rPr>
                <w:rFonts w:ascii="Times New Roman" w:eastAsia="標楷體" w:hAnsi="標楷體"/>
                <w:szCs w:val="24"/>
              </w:rPr>
            </w:pPr>
            <w:r w:rsidRPr="003974B0">
              <w:rPr>
                <w:rFonts w:ascii="標楷體" w:eastAsia="標楷體" w:hAnsi="標楷體" w:hint="eastAsia"/>
                <w:szCs w:val="24"/>
              </w:rPr>
              <w:t>（五）</w:t>
            </w:r>
            <w:r w:rsidR="001F6652" w:rsidRPr="003974B0">
              <w:rPr>
                <w:rFonts w:ascii="標楷體" w:eastAsia="標楷體" w:hAnsi="標楷體" w:hint="eastAsia"/>
                <w:szCs w:val="24"/>
              </w:rPr>
              <w:t>本項</w:t>
            </w:r>
            <w:proofErr w:type="gramStart"/>
            <w:r w:rsidR="001F6652" w:rsidRPr="003974B0">
              <w:rPr>
                <w:rFonts w:ascii="Times New Roman" w:eastAsia="標楷體" w:hAnsi="標楷體"/>
                <w:szCs w:val="24"/>
              </w:rPr>
              <w:t>甄</w:t>
            </w:r>
            <w:proofErr w:type="gramEnd"/>
            <w:r w:rsidR="001F6652" w:rsidRPr="003974B0">
              <w:rPr>
                <w:rFonts w:ascii="Times New Roman" w:eastAsia="標楷體" w:hAnsi="標楷體"/>
                <w:szCs w:val="24"/>
              </w:rPr>
              <w:t>審未依規定</w:t>
            </w:r>
            <w:r w:rsidR="00833ACC" w:rsidRPr="003974B0">
              <w:rPr>
                <w:rFonts w:ascii="Times New Roman" w:eastAsia="標楷體" w:hAnsi="標楷體" w:hint="eastAsia"/>
                <w:szCs w:val="24"/>
              </w:rPr>
              <w:t>參與</w:t>
            </w:r>
            <w:r w:rsidR="0014070F" w:rsidRPr="003974B0">
              <w:rPr>
                <w:rFonts w:ascii="Times New Roman" w:eastAsia="標楷體" w:hAnsi="標楷體" w:hint="eastAsia"/>
                <w:szCs w:val="24"/>
              </w:rPr>
              <w:t>各項</w:t>
            </w:r>
            <w:r w:rsidR="001F6652" w:rsidRPr="003974B0">
              <w:rPr>
                <w:rFonts w:ascii="Times New Roman" w:eastAsia="標楷體" w:hAnsi="標楷體"/>
                <w:szCs w:val="24"/>
              </w:rPr>
              <w:t>應考、提交資料者，則視為自動放棄，不得異議。</w:t>
            </w:r>
          </w:p>
          <w:p w:rsidR="00B95819" w:rsidRPr="003974B0" w:rsidRDefault="00B95819" w:rsidP="004F17D2">
            <w:pPr>
              <w:spacing w:line="400" w:lineRule="exact"/>
              <w:ind w:right="-4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2" w:type="dxa"/>
          </w:tcPr>
          <w:p w:rsidR="00B95819" w:rsidRPr="003974B0" w:rsidRDefault="0070782A" w:rsidP="00897445">
            <w:pPr>
              <w:spacing w:line="400" w:lineRule="exact"/>
              <w:ind w:right="4"/>
              <w:jc w:val="both"/>
              <w:rPr>
                <w:rFonts w:ascii="Times New Roman" w:eastAsia="標楷體" w:hAnsi="Times New Roman" w:cs="Times New Roman"/>
              </w:rPr>
            </w:pPr>
            <w:r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明定本獎學金之</w:t>
            </w:r>
            <w:proofErr w:type="gramStart"/>
            <w:r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甄</w:t>
            </w:r>
            <w:proofErr w:type="gramEnd"/>
            <w:r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審</w:t>
            </w:r>
            <w:r w:rsidR="00B4409C" w:rsidRPr="003974B0">
              <w:rPr>
                <w:rFonts w:ascii="標楷體" w:eastAsia="標楷體" w:hAnsi="標楷體" w:hint="eastAsia"/>
                <w:bCs/>
                <w:kern w:val="0"/>
                <w:szCs w:val="24"/>
              </w:rPr>
              <w:t>、</w:t>
            </w:r>
            <w:r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錄取方式</w:t>
            </w:r>
            <w:r w:rsidR="00B4409C"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。</w:t>
            </w:r>
          </w:p>
        </w:tc>
      </w:tr>
      <w:tr w:rsidR="003974B0" w:rsidRPr="003974B0" w:rsidTr="000B51DF">
        <w:tc>
          <w:tcPr>
            <w:tcW w:w="7041" w:type="dxa"/>
          </w:tcPr>
          <w:p w:rsidR="001F6652" w:rsidRPr="003974B0" w:rsidRDefault="001F6652" w:rsidP="001F6652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974B0">
              <w:rPr>
                <w:rFonts w:ascii="Times New Roman" w:eastAsia="標楷體" w:hAnsi="標楷體" w:hint="eastAsia"/>
                <w:szCs w:val="24"/>
              </w:rPr>
              <w:t>八</w:t>
            </w:r>
            <w:r w:rsidRPr="003974B0">
              <w:rPr>
                <w:rFonts w:ascii="Times New Roman" w:eastAsia="標楷體" w:hAnsi="標楷體"/>
                <w:szCs w:val="24"/>
              </w:rPr>
              <w:t>、其他</w:t>
            </w:r>
            <w:r w:rsidR="00830CC5" w:rsidRPr="003974B0">
              <w:rPr>
                <w:rFonts w:ascii="Times New Roman" w:eastAsia="標楷體" w:hAnsi="標楷體" w:hint="eastAsia"/>
                <w:szCs w:val="24"/>
              </w:rPr>
              <w:t>重要</w:t>
            </w:r>
            <w:r w:rsidRPr="003974B0">
              <w:rPr>
                <w:rFonts w:ascii="Times New Roman" w:eastAsia="標楷體" w:hAnsi="標楷體"/>
                <w:szCs w:val="24"/>
              </w:rPr>
              <w:t>規定：</w:t>
            </w:r>
          </w:p>
          <w:p w:rsidR="001F6652" w:rsidRPr="003974B0" w:rsidRDefault="001F6652" w:rsidP="001F6652">
            <w:pPr>
              <w:spacing w:line="320" w:lineRule="exact"/>
              <w:ind w:left="720" w:hangingChars="300" w:hanging="720"/>
              <w:jc w:val="both"/>
              <w:rPr>
                <w:rFonts w:ascii="Times New Roman" w:eastAsia="標楷體" w:hAnsi="標楷體"/>
                <w:szCs w:val="24"/>
              </w:rPr>
            </w:pPr>
            <w:r w:rsidRPr="003974B0">
              <w:rPr>
                <w:rFonts w:ascii="標楷體" w:eastAsia="標楷體" w:hAnsi="標楷體" w:hint="eastAsia"/>
                <w:szCs w:val="24"/>
              </w:rPr>
              <w:t>（一）</w:t>
            </w:r>
            <w:r w:rsidRPr="003974B0">
              <w:rPr>
                <w:rFonts w:ascii="Times New Roman" w:eastAsia="標楷體" w:hAnsi="標楷體"/>
                <w:szCs w:val="24"/>
              </w:rPr>
              <w:t>申請學生所繳納之資料，如有偽造、假借、塗改等</w:t>
            </w:r>
            <w:proofErr w:type="gramStart"/>
            <w:r w:rsidRPr="003974B0">
              <w:rPr>
                <w:rFonts w:ascii="Times New Roman" w:eastAsia="標楷體" w:hAnsi="標楷體"/>
                <w:szCs w:val="24"/>
              </w:rPr>
              <w:t>不</w:t>
            </w:r>
            <w:proofErr w:type="gramEnd"/>
            <w:r w:rsidRPr="003974B0">
              <w:rPr>
                <w:rFonts w:ascii="Times New Roman" w:eastAsia="標楷體" w:hAnsi="標楷體"/>
                <w:szCs w:val="24"/>
              </w:rPr>
              <w:t>實情事，經錄取後發現者，應即撤銷錄取資格，其不法獲致之獎學金，本校</w:t>
            </w:r>
            <w:proofErr w:type="gramStart"/>
            <w:r w:rsidRPr="003974B0">
              <w:rPr>
                <w:rFonts w:ascii="Times New Roman" w:eastAsia="標楷體" w:hAnsi="標楷體"/>
                <w:szCs w:val="24"/>
              </w:rPr>
              <w:t>將予追還</w:t>
            </w:r>
            <w:proofErr w:type="gramEnd"/>
            <w:r w:rsidRPr="003974B0">
              <w:rPr>
                <w:rFonts w:ascii="Times New Roman" w:eastAsia="標楷體" w:hAnsi="標楷體"/>
                <w:szCs w:val="24"/>
              </w:rPr>
              <w:t>，涉及刑事責任者，得移送檢察機關辦理。</w:t>
            </w:r>
          </w:p>
          <w:p w:rsidR="001F6652" w:rsidRPr="003974B0" w:rsidRDefault="001F6652" w:rsidP="001F6652">
            <w:pPr>
              <w:spacing w:line="320" w:lineRule="exact"/>
              <w:ind w:left="742" w:hangingChars="309" w:hanging="742"/>
              <w:jc w:val="both"/>
              <w:rPr>
                <w:rFonts w:ascii="標楷體" w:eastAsia="標楷體" w:hAnsi="標楷體"/>
                <w:szCs w:val="24"/>
              </w:rPr>
            </w:pPr>
            <w:r w:rsidRPr="003974B0">
              <w:rPr>
                <w:rFonts w:ascii="標楷體" w:eastAsia="標楷體" w:hAnsi="標楷體" w:hint="eastAsia"/>
                <w:szCs w:val="24"/>
              </w:rPr>
              <w:lastRenderedPageBreak/>
              <w:t>（二）本獎學金不得與教育部核發之公費或其他獎助學金重複請領。但低收入戶學生之獎助學金，不在此限。</w:t>
            </w:r>
          </w:p>
          <w:p w:rsidR="00B95819" w:rsidRPr="003974B0" w:rsidRDefault="001F6652" w:rsidP="00013BBA">
            <w:pPr>
              <w:spacing w:line="320" w:lineRule="exact"/>
              <w:ind w:leftChars="14" w:left="742" w:hangingChars="295" w:hanging="708"/>
              <w:jc w:val="both"/>
              <w:rPr>
                <w:rFonts w:ascii="Times New Roman" w:eastAsia="標楷體" w:hAnsi="標楷體"/>
                <w:szCs w:val="24"/>
              </w:rPr>
            </w:pPr>
            <w:r w:rsidRPr="003974B0">
              <w:rPr>
                <w:rFonts w:ascii="標楷體" w:eastAsia="標楷體" w:hAnsi="標楷體" w:hint="eastAsia"/>
                <w:szCs w:val="24"/>
              </w:rPr>
              <w:t>（三）</w:t>
            </w:r>
            <w:r w:rsidR="00E64BE9" w:rsidRPr="003974B0">
              <w:rPr>
                <w:rFonts w:ascii="Times New Roman" w:eastAsia="標楷體" w:hAnsi="標楷體"/>
                <w:szCs w:val="24"/>
              </w:rPr>
              <w:t>經</w:t>
            </w:r>
            <w:proofErr w:type="gramStart"/>
            <w:r w:rsidR="00E64BE9" w:rsidRPr="003974B0">
              <w:rPr>
                <w:rFonts w:ascii="Times New Roman" w:eastAsia="標楷體" w:hAnsi="標楷體"/>
                <w:szCs w:val="24"/>
              </w:rPr>
              <w:t>甄</w:t>
            </w:r>
            <w:proofErr w:type="gramEnd"/>
            <w:r w:rsidR="00E64BE9" w:rsidRPr="003974B0">
              <w:rPr>
                <w:rFonts w:ascii="Times New Roman" w:eastAsia="標楷體" w:hAnsi="標楷體"/>
                <w:szCs w:val="24"/>
              </w:rPr>
              <w:t>審通過之</w:t>
            </w:r>
            <w:r w:rsidR="002401ED" w:rsidRPr="003974B0">
              <w:rPr>
                <w:rFonts w:ascii="Times New Roman" w:eastAsia="標楷體" w:hAnsi="標楷體" w:hint="eastAsia"/>
                <w:szCs w:val="24"/>
              </w:rPr>
              <w:t>錄取</w:t>
            </w:r>
            <w:r w:rsidR="00E64BE9" w:rsidRPr="003974B0">
              <w:rPr>
                <w:rFonts w:ascii="Times New Roman" w:eastAsia="標楷體" w:hAnsi="標楷體" w:hint="eastAsia"/>
                <w:szCs w:val="24"/>
              </w:rPr>
              <w:t>學生</w:t>
            </w:r>
            <w:r w:rsidRPr="003974B0">
              <w:rPr>
                <w:rFonts w:ascii="Times New Roman" w:eastAsia="標楷體" w:hAnsi="標楷體"/>
                <w:szCs w:val="24"/>
              </w:rPr>
              <w:t>，</w:t>
            </w:r>
            <w:r w:rsidRPr="003974B0">
              <w:rPr>
                <w:rFonts w:ascii="Times New Roman" w:eastAsia="標楷體" w:hAnsi="標楷體" w:hint="eastAsia"/>
                <w:szCs w:val="24"/>
              </w:rPr>
              <w:t>應依規定接受</w:t>
            </w:r>
            <w:r w:rsidR="0032662C" w:rsidRPr="003974B0">
              <w:rPr>
                <w:rFonts w:ascii="Times New Roman" w:eastAsia="標楷體" w:hAnsi="標楷體" w:hint="eastAsia"/>
                <w:szCs w:val="24"/>
              </w:rPr>
              <w:t>本校</w:t>
            </w:r>
            <w:r w:rsidRPr="003974B0">
              <w:rPr>
                <w:rFonts w:ascii="Times New Roman" w:eastAsia="標楷體" w:hAnsi="標楷體" w:hint="eastAsia"/>
                <w:szCs w:val="24"/>
              </w:rPr>
              <w:t>檢核</w:t>
            </w:r>
            <w:r w:rsidR="00E64BE9" w:rsidRPr="003974B0">
              <w:rPr>
                <w:rFonts w:ascii="Times New Roman" w:eastAsia="標楷體" w:hAnsi="標楷體" w:hint="eastAsia"/>
                <w:szCs w:val="24"/>
              </w:rPr>
              <w:t>及輔導</w:t>
            </w:r>
            <w:r w:rsidRPr="003974B0">
              <w:rPr>
                <w:rFonts w:ascii="Times New Roman" w:eastAsia="標楷體" w:hAnsi="標楷體" w:hint="eastAsia"/>
                <w:szCs w:val="24"/>
              </w:rPr>
              <w:t>。</w:t>
            </w:r>
          </w:p>
          <w:p w:rsidR="00013BBA" w:rsidRPr="003974B0" w:rsidRDefault="00013BBA" w:rsidP="00013BBA">
            <w:pPr>
              <w:spacing w:line="320" w:lineRule="exact"/>
              <w:ind w:leftChars="14" w:left="742" w:hangingChars="295" w:hanging="70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2" w:type="dxa"/>
          </w:tcPr>
          <w:p w:rsidR="00CE3E02" w:rsidRPr="003974B0" w:rsidRDefault="00830CC5" w:rsidP="006104B6">
            <w:pPr>
              <w:spacing w:line="400" w:lineRule="exact"/>
              <w:ind w:right="4"/>
              <w:jc w:val="both"/>
              <w:rPr>
                <w:rFonts w:ascii="Times New Roman" w:eastAsia="標楷體" w:hAnsi="Times New Roman" w:cs="Times New Roman"/>
              </w:rPr>
            </w:pPr>
            <w:r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lastRenderedPageBreak/>
              <w:t>補充說明本獎學金重點相關事宜。</w:t>
            </w:r>
          </w:p>
        </w:tc>
      </w:tr>
      <w:tr w:rsidR="003974B0" w:rsidRPr="003974B0" w:rsidTr="000B51DF">
        <w:tc>
          <w:tcPr>
            <w:tcW w:w="7041" w:type="dxa"/>
          </w:tcPr>
          <w:p w:rsidR="0094718B" w:rsidRPr="003974B0" w:rsidRDefault="0070782A" w:rsidP="0094718B">
            <w:pPr>
              <w:spacing w:line="320" w:lineRule="exact"/>
              <w:ind w:left="504" w:hangingChars="210" w:hanging="504"/>
              <w:jc w:val="both"/>
              <w:rPr>
                <w:rFonts w:ascii="標楷體" w:eastAsia="標楷體" w:hAnsi="標楷體"/>
                <w:szCs w:val="24"/>
              </w:rPr>
            </w:pPr>
            <w:r w:rsidRPr="003974B0">
              <w:rPr>
                <w:rFonts w:ascii="標楷體" w:eastAsia="標楷體" w:hAnsi="標楷體" w:hint="eastAsia"/>
                <w:szCs w:val="24"/>
              </w:rPr>
              <w:lastRenderedPageBreak/>
              <w:t>九</w:t>
            </w:r>
            <w:r w:rsidR="00013BBA" w:rsidRPr="003974B0">
              <w:rPr>
                <w:rFonts w:ascii="標楷體" w:eastAsia="標楷體" w:hAnsi="標楷體"/>
                <w:szCs w:val="24"/>
              </w:rPr>
              <w:t>、各學系</w:t>
            </w:r>
            <w:r w:rsidR="00013BBA" w:rsidRPr="003974B0">
              <w:rPr>
                <w:rFonts w:ascii="標楷體" w:eastAsia="標楷體" w:hAnsi="標楷體" w:hint="eastAsia"/>
                <w:szCs w:val="24"/>
              </w:rPr>
              <w:t>應</w:t>
            </w:r>
            <w:proofErr w:type="gramStart"/>
            <w:r w:rsidR="00013BBA" w:rsidRPr="003974B0">
              <w:rPr>
                <w:rFonts w:ascii="標楷體" w:eastAsia="標楷體" w:hAnsi="標楷體" w:hint="eastAsia"/>
                <w:szCs w:val="24"/>
              </w:rPr>
              <w:t>依</w:t>
            </w:r>
            <w:r w:rsidR="00C033C7" w:rsidRPr="003974B0">
              <w:rPr>
                <w:rFonts w:ascii="標楷體" w:eastAsia="標楷體" w:hAnsi="標楷體" w:hint="eastAsia"/>
                <w:szCs w:val="24"/>
              </w:rPr>
              <w:t>師培處</w:t>
            </w:r>
            <w:proofErr w:type="gramEnd"/>
            <w:r w:rsidR="00C033C7" w:rsidRPr="003974B0">
              <w:rPr>
                <w:rFonts w:ascii="標楷體" w:eastAsia="標楷體" w:hAnsi="標楷體" w:hint="eastAsia"/>
                <w:szCs w:val="24"/>
              </w:rPr>
              <w:t>核下之</w:t>
            </w:r>
            <w:r w:rsidR="00013BBA" w:rsidRPr="003974B0">
              <w:rPr>
                <w:rFonts w:ascii="標楷體" w:eastAsia="標楷體" w:hAnsi="標楷體" w:hint="eastAsia"/>
                <w:szCs w:val="24"/>
              </w:rPr>
              <w:t>本獎學金名額</w:t>
            </w:r>
            <w:r w:rsidR="00013BBA" w:rsidRPr="003974B0">
              <w:rPr>
                <w:rFonts w:ascii="標楷體" w:eastAsia="標楷體" w:hAnsi="標楷體"/>
                <w:szCs w:val="24"/>
              </w:rPr>
              <w:t>擬定</w:t>
            </w:r>
            <w:proofErr w:type="gramStart"/>
            <w:r w:rsidR="00013BBA" w:rsidRPr="003974B0">
              <w:rPr>
                <w:rFonts w:ascii="標楷體" w:eastAsia="標楷體" w:hAnsi="標楷體"/>
                <w:szCs w:val="24"/>
              </w:rPr>
              <w:t>甄</w:t>
            </w:r>
            <w:proofErr w:type="gramEnd"/>
            <w:r w:rsidR="00013BBA" w:rsidRPr="003974B0">
              <w:rPr>
                <w:rFonts w:ascii="標楷體" w:eastAsia="標楷體" w:hAnsi="標楷體"/>
                <w:szCs w:val="24"/>
              </w:rPr>
              <w:t>審簡章</w:t>
            </w:r>
            <w:r w:rsidR="008C1A97" w:rsidRPr="003974B0">
              <w:rPr>
                <w:rFonts w:ascii="Times New Roman" w:eastAsia="標楷體" w:hAnsi="Times New Roman" w:cs="Times New Roman" w:hint="eastAsia"/>
                <w:szCs w:val="24"/>
              </w:rPr>
              <w:t>或規範</w:t>
            </w:r>
            <w:r w:rsidR="0094718B" w:rsidRPr="003974B0">
              <w:rPr>
                <w:rFonts w:ascii="標楷體" w:eastAsia="標楷體" w:hAnsi="標楷體"/>
                <w:szCs w:val="24"/>
              </w:rPr>
              <w:t>辦理</w:t>
            </w:r>
            <w:r w:rsidR="0094718B" w:rsidRPr="003974B0">
              <w:rPr>
                <w:rFonts w:ascii="標楷體" w:eastAsia="標楷體" w:hAnsi="標楷體" w:hint="eastAsia"/>
                <w:szCs w:val="24"/>
              </w:rPr>
              <w:t>公開</w:t>
            </w:r>
            <w:proofErr w:type="gramStart"/>
            <w:r w:rsidR="0094718B" w:rsidRPr="003974B0">
              <w:rPr>
                <w:rFonts w:ascii="標楷體" w:eastAsia="標楷體" w:hAnsi="標楷體"/>
                <w:szCs w:val="24"/>
              </w:rPr>
              <w:t>甄</w:t>
            </w:r>
            <w:proofErr w:type="gramEnd"/>
            <w:r w:rsidR="0094718B" w:rsidRPr="003974B0">
              <w:rPr>
                <w:rFonts w:ascii="標楷體" w:eastAsia="標楷體" w:hAnsi="標楷體"/>
                <w:szCs w:val="24"/>
              </w:rPr>
              <w:t>審</w:t>
            </w:r>
            <w:r w:rsidR="00013BBA" w:rsidRPr="003974B0">
              <w:rPr>
                <w:rFonts w:ascii="標楷體" w:eastAsia="標楷體" w:hAnsi="標楷體"/>
                <w:szCs w:val="24"/>
              </w:rPr>
              <w:t>，</w:t>
            </w:r>
            <w:r w:rsidR="0094718B" w:rsidRPr="003974B0">
              <w:rPr>
                <w:rFonts w:ascii="標楷體" w:eastAsia="標楷體" w:hAnsi="標楷體" w:hint="eastAsia"/>
                <w:szCs w:val="24"/>
              </w:rPr>
              <w:t>簡章</w:t>
            </w:r>
            <w:r w:rsidR="00FF4B9B" w:rsidRPr="003974B0">
              <w:rPr>
                <w:rFonts w:ascii="Times New Roman" w:eastAsia="標楷體" w:hAnsi="Times New Roman" w:cs="Times New Roman" w:hint="eastAsia"/>
                <w:szCs w:val="24"/>
              </w:rPr>
              <w:t>或規範</w:t>
            </w:r>
            <w:r w:rsidR="0094718B" w:rsidRPr="003974B0">
              <w:rPr>
                <w:rFonts w:ascii="標楷體" w:eastAsia="標楷體" w:hAnsi="標楷體" w:hint="eastAsia"/>
                <w:szCs w:val="24"/>
              </w:rPr>
              <w:t>應由</w:t>
            </w:r>
            <w:r w:rsidR="00013BBA" w:rsidRPr="003974B0">
              <w:rPr>
                <w:rFonts w:ascii="標楷體" w:eastAsia="標楷體" w:hAnsi="標楷體" w:hint="eastAsia"/>
                <w:szCs w:val="24"/>
              </w:rPr>
              <w:t>各學系相關會議</w:t>
            </w:r>
            <w:r w:rsidRPr="003974B0">
              <w:rPr>
                <w:rFonts w:ascii="標楷體" w:eastAsia="標楷體" w:hAnsi="標楷體"/>
                <w:szCs w:val="24"/>
              </w:rPr>
              <w:t>審議通過後，公</w:t>
            </w:r>
            <w:r w:rsidRPr="003974B0">
              <w:rPr>
                <w:rFonts w:ascii="標楷體" w:eastAsia="標楷體" w:hAnsi="標楷體" w:hint="eastAsia"/>
                <w:szCs w:val="24"/>
              </w:rPr>
              <w:t>布</w:t>
            </w:r>
            <w:r w:rsidR="00013BBA" w:rsidRPr="003974B0">
              <w:rPr>
                <w:rFonts w:ascii="標楷體" w:eastAsia="標楷體" w:hAnsi="標楷體"/>
                <w:szCs w:val="24"/>
              </w:rPr>
              <w:t>於</w:t>
            </w:r>
            <w:r w:rsidR="00013BBA" w:rsidRPr="003974B0">
              <w:rPr>
                <w:rFonts w:ascii="標楷體" w:eastAsia="標楷體" w:hAnsi="標楷體" w:hint="eastAsia"/>
                <w:szCs w:val="24"/>
              </w:rPr>
              <w:t>各學系</w:t>
            </w:r>
            <w:r w:rsidRPr="003974B0">
              <w:rPr>
                <w:rFonts w:ascii="標楷體" w:eastAsia="標楷體" w:hAnsi="標楷體"/>
                <w:szCs w:val="24"/>
              </w:rPr>
              <w:t>網頁。</w:t>
            </w:r>
          </w:p>
          <w:p w:rsidR="0070782A" w:rsidRPr="003974B0" w:rsidRDefault="0094718B" w:rsidP="0094718B">
            <w:pPr>
              <w:spacing w:line="320" w:lineRule="exact"/>
              <w:ind w:leftChars="210" w:left="504" w:firstLineChars="11" w:firstLine="26"/>
              <w:jc w:val="both"/>
              <w:rPr>
                <w:rFonts w:ascii="標楷體" w:eastAsia="標楷體" w:hAnsi="標楷體"/>
                <w:szCs w:val="24"/>
              </w:rPr>
            </w:pPr>
            <w:r w:rsidRPr="003974B0">
              <w:rPr>
                <w:rFonts w:ascii="標楷體" w:eastAsia="標楷體" w:hAnsi="標楷體" w:hint="eastAsia"/>
                <w:szCs w:val="24"/>
              </w:rPr>
              <w:t>如有學系放棄本獎學金名額，或經</w:t>
            </w:r>
            <w:proofErr w:type="gramStart"/>
            <w:r w:rsidRPr="003974B0">
              <w:rPr>
                <w:rFonts w:ascii="標楷體" w:eastAsia="標楷體" w:hAnsi="標楷體" w:hint="eastAsia"/>
                <w:szCs w:val="24"/>
              </w:rPr>
              <w:t>甄</w:t>
            </w:r>
            <w:proofErr w:type="gramEnd"/>
            <w:r w:rsidRPr="003974B0">
              <w:rPr>
                <w:rFonts w:ascii="標楷體" w:eastAsia="標楷體" w:hAnsi="標楷體" w:hint="eastAsia"/>
                <w:szCs w:val="24"/>
              </w:rPr>
              <w:t>審仍有餘額時，</w:t>
            </w:r>
            <w:r w:rsidR="00FF4B9B" w:rsidRPr="003974B0">
              <w:rPr>
                <w:rFonts w:ascii="標楷體" w:eastAsia="標楷體" w:hAnsi="標楷體" w:hint="eastAsia"/>
                <w:szCs w:val="24"/>
              </w:rPr>
              <w:t>由本校師資生甄選委員會</w:t>
            </w:r>
            <w:r w:rsidR="006A2A0C">
              <w:rPr>
                <w:rFonts w:ascii="標楷體" w:eastAsia="標楷體" w:hAnsi="標楷體" w:hint="eastAsia"/>
                <w:szCs w:val="24"/>
              </w:rPr>
              <w:t>議</w:t>
            </w:r>
            <w:r w:rsidR="0055144B" w:rsidRPr="003974B0">
              <w:rPr>
                <w:rFonts w:ascii="標楷體" w:eastAsia="標楷體" w:hAnsi="標楷體" w:hint="eastAsia"/>
                <w:szCs w:val="24"/>
              </w:rPr>
              <w:t>於審議錄</w:t>
            </w:r>
            <w:r w:rsidR="0055144B" w:rsidRPr="003974B0">
              <w:rPr>
                <w:rFonts w:ascii="標楷體" w:eastAsia="標楷體" w:hAnsi="標楷體"/>
                <w:szCs w:val="24"/>
              </w:rPr>
              <w:t>（備）取名單</w:t>
            </w:r>
            <w:r w:rsidR="0055144B" w:rsidRPr="003974B0">
              <w:rPr>
                <w:rFonts w:ascii="標楷體" w:eastAsia="標楷體" w:hAnsi="標楷體" w:hint="eastAsia"/>
                <w:szCs w:val="24"/>
              </w:rPr>
              <w:t>時，</w:t>
            </w:r>
            <w:r w:rsidR="00FF4B9B" w:rsidRPr="003974B0">
              <w:rPr>
                <w:rFonts w:ascii="標楷體" w:eastAsia="標楷體" w:hAnsi="標楷體" w:hint="eastAsia"/>
                <w:szCs w:val="24"/>
              </w:rPr>
              <w:t>專案審議核予</w:t>
            </w:r>
            <w:r w:rsidRPr="003974B0">
              <w:rPr>
                <w:rFonts w:ascii="標楷體" w:eastAsia="標楷體" w:hAnsi="標楷體" w:hint="eastAsia"/>
                <w:szCs w:val="24"/>
              </w:rPr>
              <w:t>其他學系，</w:t>
            </w:r>
            <w:proofErr w:type="gramStart"/>
            <w:r w:rsidRPr="003974B0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3974B0">
              <w:rPr>
                <w:rFonts w:ascii="標楷體" w:eastAsia="標楷體" w:hAnsi="標楷體" w:hint="eastAsia"/>
                <w:szCs w:val="24"/>
              </w:rPr>
              <w:t>回流該學系其他學年度運用。</w:t>
            </w:r>
          </w:p>
          <w:p w:rsidR="0070782A" w:rsidRPr="003974B0" w:rsidRDefault="0070782A" w:rsidP="001F6652">
            <w:pPr>
              <w:spacing w:line="320" w:lineRule="exact"/>
              <w:ind w:left="770" w:hangingChars="321" w:hanging="77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22" w:type="dxa"/>
          </w:tcPr>
          <w:p w:rsidR="0070782A" w:rsidRPr="003974B0" w:rsidRDefault="0070782A" w:rsidP="0094718B">
            <w:pPr>
              <w:widowControl/>
              <w:jc w:val="both"/>
              <w:outlineLvl w:val="1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明定</w:t>
            </w:r>
            <w:r w:rsidR="00013BBA"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各學</w:t>
            </w:r>
            <w:proofErr w:type="gramStart"/>
            <w:r w:rsidR="00013BBA"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系</w:t>
            </w:r>
            <w:r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本獎學金甄</w:t>
            </w:r>
            <w:proofErr w:type="gramEnd"/>
            <w:r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審簡章</w:t>
            </w:r>
            <w:r w:rsidR="008C1A97" w:rsidRPr="003974B0">
              <w:rPr>
                <w:rFonts w:ascii="Times New Roman" w:eastAsia="標楷體" w:hAnsi="Times New Roman" w:cs="Times New Roman" w:hint="eastAsia"/>
                <w:szCs w:val="24"/>
              </w:rPr>
              <w:t>或規範</w:t>
            </w:r>
            <w:r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擬定</w:t>
            </w:r>
            <w:r w:rsidRPr="003974B0">
              <w:rPr>
                <w:rFonts w:ascii="標楷體" w:eastAsia="標楷體" w:hAnsi="標楷體" w:hint="eastAsia"/>
                <w:bCs/>
                <w:kern w:val="0"/>
                <w:szCs w:val="24"/>
              </w:rPr>
              <w:t>、</w:t>
            </w:r>
            <w:r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審議</w:t>
            </w:r>
            <w:r w:rsidR="0094718B" w:rsidRPr="003974B0">
              <w:rPr>
                <w:rFonts w:ascii="標楷體" w:eastAsia="標楷體" w:hAnsi="標楷體" w:hint="eastAsia"/>
                <w:bCs/>
                <w:kern w:val="0"/>
                <w:szCs w:val="24"/>
              </w:rPr>
              <w:t>、</w:t>
            </w:r>
            <w:r w:rsidR="0094718B"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公布事宜，及如有餘額之處理方式。</w:t>
            </w:r>
          </w:p>
        </w:tc>
      </w:tr>
      <w:tr w:rsidR="003974B0" w:rsidRPr="003974B0" w:rsidTr="000B51DF">
        <w:tc>
          <w:tcPr>
            <w:tcW w:w="7041" w:type="dxa"/>
          </w:tcPr>
          <w:p w:rsidR="0070782A" w:rsidRPr="003974B0" w:rsidRDefault="0070782A" w:rsidP="00C033C7">
            <w:pPr>
              <w:spacing w:line="320" w:lineRule="exact"/>
              <w:ind w:left="490" w:hangingChars="204" w:hanging="490"/>
              <w:jc w:val="both"/>
              <w:rPr>
                <w:rFonts w:ascii="標楷體" w:eastAsia="標楷體" w:hAnsi="標楷體"/>
                <w:szCs w:val="24"/>
              </w:rPr>
            </w:pPr>
            <w:r w:rsidRPr="003974B0">
              <w:rPr>
                <w:rFonts w:ascii="標楷體" w:eastAsia="標楷體" w:hAnsi="標楷體" w:hint="eastAsia"/>
                <w:szCs w:val="24"/>
              </w:rPr>
              <w:t>十</w:t>
            </w:r>
            <w:r w:rsidRPr="003974B0">
              <w:rPr>
                <w:rFonts w:ascii="標楷體" w:eastAsia="標楷體" w:hAnsi="標楷體"/>
                <w:szCs w:val="24"/>
              </w:rPr>
              <w:t>、師資培育獎學金</w:t>
            </w:r>
            <w:r w:rsidR="008503C1" w:rsidRPr="003974B0">
              <w:rPr>
                <w:rFonts w:ascii="標楷體" w:eastAsia="標楷體" w:hAnsi="標楷體" w:hint="eastAsia"/>
                <w:szCs w:val="24"/>
              </w:rPr>
              <w:t>錄</w:t>
            </w:r>
            <w:r w:rsidRPr="003974B0">
              <w:rPr>
                <w:rFonts w:ascii="標楷體" w:eastAsia="標楷體" w:hAnsi="標楷體"/>
                <w:szCs w:val="24"/>
              </w:rPr>
              <w:t>（備）取名單經本校師資生甄選委員會</w:t>
            </w:r>
            <w:r w:rsidR="0094718B" w:rsidRPr="003974B0">
              <w:rPr>
                <w:rFonts w:ascii="標楷體" w:eastAsia="標楷體" w:hAnsi="標楷體" w:hint="eastAsia"/>
                <w:szCs w:val="24"/>
              </w:rPr>
              <w:t>議</w:t>
            </w:r>
            <w:r w:rsidRPr="003974B0">
              <w:rPr>
                <w:rFonts w:ascii="標楷體" w:eastAsia="標楷體" w:hAnsi="標楷體"/>
                <w:szCs w:val="24"/>
              </w:rPr>
              <w:t>審議通過，並公</w:t>
            </w:r>
            <w:r w:rsidRPr="003974B0">
              <w:rPr>
                <w:rFonts w:ascii="標楷體" w:eastAsia="標楷體" w:hAnsi="標楷體" w:hint="eastAsia"/>
                <w:szCs w:val="24"/>
              </w:rPr>
              <w:t>布</w:t>
            </w:r>
            <w:r w:rsidR="002401ED" w:rsidRPr="003974B0">
              <w:rPr>
                <w:rFonts w:ascii="標楷體" w:eastAsia="標楷體" w:hAnsi="標楷體"/>
                <w:szCs w:val="24"/>
              </w:rPr>
              <w:t>於本校</w:t>
            </w:r>
            <w:proofErr w:type="gramStart"/>
            <w:r w:rsidR="002401ED" w:rsidRPr="003974B0">
              <w:rPr>
                <w:rFonts w:ascii="標楷體" w:eastAsia="標楷體" w:hAnsi="標楷體"/>
                <w:szCs w:val="24"/>
              </w:rPr>
              <w:t>師培處</w:t>
            </w:r>
            <w:proofErr w:type="gramEnd"/>
            <w:r w:rsidR="002401ED" w:rsidRPr="003974B0">
              <w:rPr>
                <w:rFonts w:ascii="標楷體" w:eastAsia="標楷體" w:hAnsi="標楷體"/>
                <w:szCs w:val="24"/>
              </w:rPr>
              <w:t>網頁，</w:t>
            </w:r>
            <w:r w:rsidR="002401ED" w:rsidRPr="003974B0">
              <w:rPr>
                <w:rFonts w:ascii="標楷體" w:eastAsia="標楷體" w:hAnsi="標楷體" w:hint="eastAsia"/>
                <w:szCs w:val="24"/>
              </w:rPr>
              <w:t>錄取</w:t>
            </w:r>
            <w:r w:rsidRPr="003974B0">
              <w:rPr>
                <w:rFonts w:ascii="標楷體" w:eastAsia="標楷體" w:hAnsi="標楷體"/>
                <w:szCs w:val="24"/>
              </w:rPr>
              <w:t>名單另行報請教育部備查。</w:t>
            </w:r>
          </w:p>
          <w:p w:rsidR="0070782A" w:rsidRPr="003974B0" w:rsidRDefault="0070782A" w:rsidP="001F6652">
            <w:pPr>
              <w:spacing w:line="320" w:lineRule="exact"/>
              <w:ind w:left="770" w:hangingChars="321" w:hanging="77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2" w:type="dxa"/>
          </w:tcPr>
          <w:p w:rsidR="0070782A" w:rsidRPr="003974B0" w:rsidRDefault="0070782A" w:rsidP="00CE55A2">
            <w:pPr>
              <w:widowControl/>
              <w:jc w:val="both"/>
              <w:outlineLvl w:val="1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明定本獎學金</w:t>
            </w:r>
            <w:proofErr w:type="gramStart"/>
            <w:r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甄審</w:t>
            </w:r>
            <w:r w:rsidR="008503C1" w:rsidRPr="003974B0">
              <w:rPr>
                <w:rFonts w:ascii="標楷體" w:eastAsia="標楷體" w:hAnsi="標楷體" w:hint="eastAsia"/>
                <w:szCs w:val="24"/>
              </w:rPr>
              <w:t>錄</w:t>
            </w:r>
            <w:proofErr w:type="gramEnd"/>
            <w:r w:rsidRPr="003974B0">
              <w:rPr>
                <w:rFonts w:ascii="標楷體" w:eastAsia="標楷體" w:hAnsi="標楷體"/>
                <w:szCs w:val="24"/>
              </w:rPr>
              <w:t>（備）取名單</w:t>
            </w:r>
            <w:r w:rsidRPr="003974B0">
              <w:rPr>
                <w:rFonts w:ascii="標楷體" w:eastAsia="標楷體" w:hAnsi="標楷體" w:hint="eastAsia"/>
                <w:szCs w:val="24"/>
              </w:rPr>
              <w:t>之程序及報到等事宜。</w:t>
            </w:r>
          </w:p>
        </w:tc>
      </w:tr>
      <w:tr w:rsidR="003974B0" w:rsidRPr="003974B0" w:rsidTr="000B51DF">
        <w:tc>
          <w:tcPr>
            <w:tcW w:w="7041" w:type="dxa"/>
          </w:tcPr>
          <w:p w:rsidR="0070782A" w:rsidRPr="003974B0" w:rsidRDefault="0070782A" w:rsidP="001F6652">
            <w:pPr>
              <w:spacing w:line="320" w:lineRule="exact"/>
              <w:ind w:left="713" w:hangingChars="297" w:hanging="713"/>
              <w:jc w:val="both"/>
              <w:rPr>
                <w:rFonts w:ascii="Times New Roman" w:eastAsia="標楷體" w:hAnsi="標楷體"/>
                <w:szCs w:val="24"/>
              </w:rPr>
            </w:pPr>
            <w:r w:rsidRPr="003974B0">
              <w:rPr>
                <w:rFonts w:ascii="Times New Roman" w:eastAsia="標楷體" w:hAnsi="標楷體" w:hint="eastAsia"/>
                <w:szCs w:val="24"/>
              </w:rPr>
              <w:t>十一</w:t>
            </w:r>
            <w:r w:rsidRPr="003974B0">
              <w:rPr>
                <w:rFonts w:ascii="Times New Roman" w:eastAsia="標楷體" w:hAnsi="標楷體"/>
                <w:szCs w:val="24"/>
              </w:rPr>
              <w:t>、</w:t>
            </w:r>
            <w:r w:rsidRPr="003974B0">
              <w:rPr>
                <w:rFonts w:ascii="Times New Roman" w:eastAsia="標楷體" w:hAnsi="標楷體" w:hint="eastAsia"/>
                <w:szCs w:val="24"/>
              </w:rPr>
              <w:t>本獎學金之輔導、檢核機制及其他相關受領規定，由本校</w:t>
            </w:r>
            <w:proofErr w:type="gramStart"/>
            <w:r w:rsidRPr="003974B0">
              <w:rPr>
                <w:rFonts w:ascii="Times New Roman" w:eastAsia="標楷體" w:hAnsi="標楷體" w:hint="eastAsia"/>
                <w:szCs w:val="24"/>
              </w:rPr>
              <w:t>師培處</w:t>
            </w:r>
            <w:proofErr w:type="gramEnd"/>
            <w:r w:rsidRPr="003974B0">
              <w:rPr>
                <w:rFonts w:ascii="Times New Roman" w:eastAsia="標楷體" w:hAnsi="標楷體" w:hint="eastAsia"/>
                <w:szCs w:val="24"/>
              </w:rPr>
              <w:t>實習輔導組另定之。</w:t>
            </w:r>
          </w:p>
          <w:p w:rsidR="0070782A" w:rsidRPr="003974B0" w:rsidRDefault="0070782A" w:rsidP="001F6652">
            <w:pPr>
              <w:spacing w:line="320" w:lineRule="exact"/>
              <w:ind w:left="770" w:hangingChars="321" w:hanging="770"/>
              <w:jc w:val="both"/>
            </w:pPr>
          </w:p>
        </w:tc>
        <w:tc>
          <w:tcPr>
            <w:tcW w:w="2922" w:type="dxa"/>
          </w:tcPr>
          <w:p w:rsidR="0070782A" w:rsidRPr="003974B0" w:rsidRDefault="0070782A" w:rsidP="00CE55A2">
            <w:pPr>
              <w:widowControl/>
              <w:jc w:val="both"/>
              <w:outlineLvl w:val="1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明定本獎學金之</w:t>
            </w:r>
            <w:r w:rsidR="00830CC5" w:rsidRPr="003974B0">
              <w:rPr>
                <w:rFonts w:ascii="Times New Roman" w:eastAsia="標楷體" w:hAnsi="標楷體" w:hint="eastAsia"/>
                <w:szCs w:val="24"/>
              </w:rPr>
              <w:t>輔導</w:t>
            </w:r>
            <w:r w:rsidRPr="003974B0">
              <w:rPr>
                <w:rFonts w:ascii="Times New Roman" w:eastAsia="標楷體" w:hAnsi="標楷體" w:hint="eastAsia"/>
                <w:szCs w:val="24"/>
              </w:rPr>
              <w:t>、檢核機制及其他相關受領規定之權責單位。</w:t>
            </w:r>
          </w:p>
        </w:tc>
      </w:tr>
      <w:tr w:rsidR="003974B0" w:rsidRPr="003974B0" w:rsidTr="000B51DF">
        <w:tc>
          <w:tcPr>
            <w:tcW w:w="7041" w:type="dxa"/>
          </w:tcPr>
          <w:p w:rsidR="0070782A" w:rsidRPr="003974B0" w:rsidRDefault="0070782A" w:rsidP="00766D80">
            <w:pPr>
              <w:spacing w:line="320" w:lineRule="exact"/>
              <w:ind w:left="720" w:hangingChars="300" w:hanging="720"/>
              <w:jc w:val="both"/>
              <w:rPr>
                <w:rFonts w:ascii="Times New Roman" w:eastAsia="標楷體" w:hAnsi="Times New Roman"/>
                <w:spacing w:val="-8"/>
                <w:sz w:val="32"/>
                <w:szCs w:val="32"/>
              </w:rPr>
            </w:pPr>
            <w:r w:rsidRPr="003974B0">
              <w:rPr>
                <w:rFonts w:ascii="Times New Roman" w:eastAsia="標楷體" w:hAnsi="標楷體" w:hint="eastAsia"/>
                <w:szCs w:val="24"/>
              </w:rPr>
              <w:t>十二</w:t>
            </w:r>
            <w:r w:rsidRPr="003974B0">
              <w:rPr>
                <w:rFonts w:ascii="Times New Roman" w:eastAsia="標楷體" w:hAnsi="標楷體"/>
                <w:szCs w:val="24"/>
              </w:rPr>
              <w:t>、本作業規定未盡事宜，悉依教育部暨本校相關計畫或規定辦理。</w:t>
            </w:r>
          </w:p>
          <w:p w:rsidR="0070782A" w:rsidRPr="003974B0" w:rsidRDefault="0070782A" w:rsidP="000B51DF">
            <w:pPr>
              <w:spacing w:line="400" w:lineRule="exact"/>
              <w:ind w:left="425" w:right="-48" w:hangingChars="177" w:hanging="425"/>
              <w:jc w:val="both"/>
            </w:pPr>
          </w:p>
        </w:tc>
        <w:tc>
          <w:tcPr>
            <w:tcW w:w="2922" w:type="dxa"/>
          </w:tcPr>
          <w:p w:rsidR="0070782A" w:rsidRPr="003974B0" w:rsidRDefault="0070782A" w:rsidP="00CE55A2">
            <w:pPr>
              <w:widowControl/>
              <w:jc w:val="both"/>
              <w:outlineLvl w:val="1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明定未盡事宜之辦理依據。</w:t>
            </w:r>
          </w:p>
        </w:tc>
      </w:tr>
      <w:tr w:rsidR="0061769F" w:rsidRPr="003974B0" w:rsidTr="000B51DF">
        <w:tc>
          <w:tcPr>
            <w:tcW w:w="7041" w:type="dxa"/>
          </w:tcPr>
          <w:p w:rsidR="0070782A" w:rsidRPr="003974B0" w:rsidRDefault="0070782A" w:rsidP="001F665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3974B0">
              <w:rPr>
                <w:rFonts w:ascii="標楷體" w:eastAsia="標楷體" w:hAnsi="標楷體" w:hint="eastAsia"/>
                <w:szCs w:val="24"/>
              </w:rPr>
              <w:t>十三</w:t>
            </w:r>
            <w:r w:rsidRPr="003974B0">
              <w:rPr>
                <w:rFonts w:ascii="標楷體" w:eastAsia="標楷體" w:hAnsi="標楷體"/>
                <w:szCs w:val="24"/>
              </w:rPr>
              <w:t>、本作業規定經本校師資生甄選委員會</w:t>
            </w:r>
            <w:r w:rsidR="000807CC" w:rsidRPr="003974B0">
              <w:rPr>
                <w:rFonts w:ascii="標楷體" w:eastAsia="標楷體" w:hAnsi="標楷體" w:hint="eastAsia"/>
                <w:szCs w:val="24"/>
              </w:rPr>
              <w:t>議審議</w:t>
            </w:r>
            <w:r w:rsidRPr="003974B0">
              <w:rPr>
                <w:rFonts w:ascii="標楷體" w:eastAsia="標楷體" w:hAnsi="標楷體"/>
                <w:szCs w:val="24"/>
              </w:rPr>
              <w:t>通過，陳請  校長核定後公</w:t>
            </w:r>
            <w:r w:rsidRPr="003974B0">
              <w:rPr>
                <w:rFonts w:ascii="標楷體" w:eastAsia="標楷體" w:hAnsi="標楷體" w:hint="eastAsia"/>
                <w:szCs w:val="24"/>
              </w:rPr>
              <w:t>布</w:t>
            </w:r>
            <w:r w:rsidRPr="003974B0">
              <w:rPr>
                <w:rFonts w:ascii="標楷體" w:eastAsia="標楷體" w:hAnsi="標楷體"/>
                <w:szCs w:val="24"/>
              </w:rPr>
              <w:t>實施，修正時亦同。</w:t>
            </w:r>
          </w:p>
          <w:p w:rsidR="0070782A" w:rsidRPr="003974B0" w:rsidRDefault="0070782A" w:rsidP="001F6652">
            <w:pPr>
              <w:spacing w:line="320" w:lineRule="exact"/>
              <w:ind w:left="720" w:hangingChars="300" w:hanging="720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2922" w:type="dxa"/>
          </w:tcPr>
          <w:p w:rsidR="0070782A" w:rsidRPr="003974B0" w:rsidRDefault="0070782A" w:rsidP="00CE55A2">
            <w:pPr>
              <w:widowControl/>
              <w:jc w:val="both"/>
              <w:outlineLvl w:val="1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明定本獎學金</w:t>
            </w:r>
            <w:proofErr w:type="gramStart"/>
            <w:r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甄</w:t>
            </w:r>
            <w:proofErr w:type="gramEnd"/>
            <w:r w:rsidRPr="003974B0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審規定之制定程序。</w:t>
            </w:r>
          </w:p>
        </w:tc>
      </w:tr>
    </w:tbl>
    <w:p w:rsidR="001C78C3" w:rsidRDefault="001C78C3" w:rsidP="00B303AD">
      <w:pPr>
        <w:widowControl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</w:p>
    <w:p w:rsidR="001C78C3" w:rsidRDefault="001C78C3">
      <w:pPr>
        <w:widowControl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bCs/>
          <w:kern w:val="0"/>
          <w:sz w:val="40"/>
          <w:szCs w:val="40"/>
        </w:rPr>
        <w:br w:type="page"/>
      </w:r>
    </w:p>
    <w:p w:rsidR="005E004A" w:rsidRDefault="001C78C3" w:rsidP="001C78C3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3974B0">
        <w:rPr>
          <w:rFonts w:ascii="標楷體" w:eastAsia="標楷體" w:hAnsi="標楷體" w:cs="新細明體"/>
          <w:b/>
          <w:bCs/>
          <w:kern w:val="0"/>
          <w:sz w:val="32"/>
          <w:szCs w:val="32"/>
        </w:rPr>
        <w:lastRenderedPageBreak/>
        <w:t>國立臺灣師範大學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師資培育獎學金</w:t>
      </w:r>
      <w:proofErr w:type="gramStart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甄</w:t>
      </w:r>
      <w:proofErr w:type="gramEnd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審作業規定</w:t>
      </w:r>
    </w:p>
    <w:p w:rsidR="001C78C3" w:rsidRDefault="001C78C3" w:rsidP="001C78C3">
      <w:pPr>
        <w:wordWrap w:val="0"/>
        <w:spacing w:line="40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1C78C3">
        <w:rPr>
          <w:rFonts w:ascii="Times New Roman" w:eastAsia="標楷體" w:hAnsi="Times New Roman" w:cs="Times New Roman"/>
          <w:sz w:val="20"/>
          <w:szCs w:val="20"/>
        </w:rPr>
        <w:t>106</w:t>
      </w:r>
      <w:r w:rsidRPr="001C78C3">
        <w:rPr>
          <w:rFonts w:ascii="Times New Roman" w:eastAsia="標楷體" w:hAnsi="Times New Roman" w:cs="Times New Roman"/>
          <w:sz w:val="20"/>
          <w:szCs w:val="20"/>
        </w:rPr>
        <w:t>年</w:t>
      </w:r>
      <w:r w:rsidRPr="001C78C3">
        <w:rPr>
          <w:rFonts w:ascii="Times New Roman" w:eastAsia="標楷體" w:hAnsi="Times New Roman" w:cs="Times New Roman"/>
          <w:sz w:val="20"/>
          <w:szCs w:val="20"/>
        </w:rPr>
        <w:t>8</w:t>
      </w:r>
      <w:r w:rsidRPr="001C78C3">
        <w:rPr>
          <w:rFonts w:ascii="Times New Roman" w:eastAsia="標楷體" w:hAnsi="Times New Roman" w:cs="Times New Roman"/>
          <w:sz w:val="20"/>
          <w:szCs w:val="20"/>
        </w:rPr>
        <w:t>月</w:t>
      </w:r>
      <w:r w:rsidRPr="001C78C3">
        <w:rPr>
          <w:rFonts w:ascii="Times New Roman" w:eastAsia="標楷體" w:hAnsi="Times New Roman" w:cs="Times New Roman"/>
          <w:sz w:val="20"/>
          <w:szCs w:val="20"/>
        </w:rPr>
        <w:t>31</w:t>
      </w:r>
      <w:r w:rsidRPr="001C78C3">
        <w:rPr>
          <w:rFonts w:ascii="Times New Roman" w:eastAsia="標楷體" w:hAnsi="Times New Roman" w:cs="Times New Roman"/>
          <w:sz w:val="20"/>
          <w:szCs w:val="20"/>
        </w:rPr>
        <w:t>日本校</w:t>
      </w:r>
      <w:r w:rsidRPr="001C78C3">
        <w:rPr>
          <w:rFonts w:ascii="Times New Roman" w:eastAsia="標楷體" w:hAnsi="Times New Roman" w:cs="Times New Roman"/>
          <w:sz w:val="20"/>
          <w:szCs w:val="20"/>
        </w:rPr>
        <w:t>106</w:t>
      </w:r>
      <w:r w:rsidRPr="001C78C3">
        <w:rPr>
          <w:rFonts w:ascii="Times New Roman" w:eastAsia="標楷體" w:hAnsi="Times New Roman" w:cs="Times New Roman"/>
          <w:sz w:val="20"/>
          <w:szCs w:val="20"/>
        </w:rPr>
        <w:t>學年度師資生甄選委員會第</w:t>
      </w:r>
      <w:r w:rsidRPr="001C78C3">
        <w:rPr>
          <w:rFonts w:ascii="Times New Roman" w:eastAsia="標楷體" w:hAnsi="Times New Roman" w:cs="Times New Roman"/>
          <w:sz w:val="20"/>
          <w:szCs w:val="20"/>
        </w:rPr>
        <w:t>1</w:t>
      </w:r>
      <w:r w:rsidRPr="001C78C3">
        <w:rPr>
          <w:rFonts w:ascii="Times New Roman" w:eastAsia="標楷體" w:hAnsi="Times New Roman" w:cs="Times New Roman"/>
          <w:sz w:val="20"/>
          <w:szCs w:val="20"/>
        </w:rPr>
        <w:t>次會議審議通過</w:t>
      </w:r>
    </w:p>
    <w:p w:rsidR="001C78C3" w:rsidRPr="001C78C3" w:rsidRDefault="001C78C3" w:rsidP="001C78C3">
      <w:pPr>
        <w:spacing w:line="40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1C78C3" w:rsidRDefault="001C78C3" w:rsidP="001C78C3">
      <w:pPr>
        <w:widowControl/>
        <w:ind w:left="504" w:hangingChars="210" w:hanging="504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3974B0">
        <w:rPr>
          <w:rFonts w:ascii="Times New Roman" w:eastAsia="標楷體" w:hAnsi="標楷體" w:hint="eastAsia"/>
          <w:szCs w:val="24"/>
        </w:rPr>
        <w:t>一</w:t>
      </w:r>
      <w:r w:rsidRPr="003974B0">
        <w:rPr>
          <w:rFonts w:ascii="標楷體" w:eastAsia="標楷體" w:hAnsi="標楷體" w:hint="eastAsia"/>
          <w:szCs w:val="24"/>
        </w:rPr>
        <w:t>、</w:t>
      </w:r>
      <w:r w:rsidRPr="003974B0">
        <w:rPr>
          <w:rFonts w:ascii="Times New Roman" w:eastAsia="標楷體" w:hAnsi="標楷體"/>
          <w:szCs w:val="24"/>
        </w:rPr>
        <w:t>本作業規定依據教育部</w:t>
      </w:r>
      <w:r w:rsidRPr="003974B0">
        <w:rPr>
          <w:rFonts w:ascii="Times New Roman" w:eastAsia="標楷體" w:hAnsi="Times New Roman"/>
          <w:szCs w:val="24"/>
        </w:rPr>
        <w:t>106</w:t>
      </w:r>
      <w:r w:rsidRPr="003974B0">
        <w:rPr>
          <w:rFonts w:ascii="Times New Roman" w:eastAsia="標楷體" w:hAnsi="Times New Roman"/>
          <w:szCs w:val="24"/>
        </w:rPr>
        <w:t>年</w:t>
      </w:r>
      <w:r w:rsidRPr="003974B0">
        <w:rPr>
          <w:rFonts w:ascii="Times New Roman" w:eastAsia="標楷體" w:hAnsi="Times New Roman"/>
          <w:szCs w:val="24"/>
        </w:rPr>
        <w:t>6</w:t>
      </w:r>
      <w:r w:rsidRPr="003974B0">
        <w:rPr>
          <w:rFonts w:ascii="Times New Roman" w:eastAsia="標楷體" w:hAnsi="Times New Roman"/>
          <w:szCs w:val="24"/>
        </w:rPr>
        <w:t>月</w:t>
      </w:r>
      <w:r w:rsidRPr="003974B0">
        <w:rPr>
          <w:rFonts w:ascii="Times New Roman" w:eastAsia="標楷體" w:hAnsi="Times New Roman"/>
          <w:szCs w:val="24"/>
        </w:rPr>
        <w:t>19</w:t>
      </w:r>
      <w:r w:rsidRPr="003974B0">
        <w:rPr>
          <w:rFonts w:ascii="Times New Roman" w:eastAsia="標楷體" w:hAnsi="Times New Roman"/>
          <w:szCs w:val="24"/>
        </w:rPr>
        <w:t>日</w:t>
      </w:r>
      <w:proofErr w:type="gramStart"/>
      <w:r w:rsidRPr="003974B0">
        <w:rPr>
          <w:rFonts w:ascii="Times New Roman" w:eastAsia="標楷體" w:hAnsi="Times New Roman"/>
          <w:szCs w:val="24"/>
        </w:rPr>
        <w:t>臺</w:t>
      </w:r>
      <w:proofErr w:type="gramEnd"/>
      <w:r w:rsidRPr="003974B0">
        <w:rPr>
          <w:rFonts w:ascii="Times New Roman" w:eastAsia="標楷體" w:hAnsi="Times New Roman"/>
          <w:szCs w:val="24"/>
        </w:rPr>
        <w:t>教師（二）字第</w:t>
      </w:r>
      <w:r w:rsidRPr="003974B0">
        <w:rPr>
          <w:rFonts w:ascii="Times New Roman" w:eastAsia="標楷體" w:hAnsi="Times New Roman"/>
          <w:szCs w:val="24"/>
        </w:rPr>
        <w:t>1060070104B</w:t>
      </w:r>
      <w:r w:rsidRPr="003974B0">
        <w:rPr>
          <w:rFonts w:ascii="Times New Roman" w:eastAsia="標楷體" w:hAnsi="Times New Roman"/>
          <w:szCs w:val="24"/>
        </w:rPr>
        <w:t>號</w:t>
      </w:r>
      <w:r w:rsidRPr="003974B0">
        <w:rPr>
          <w:rFonts w:ascii="Times New Roman" w:eastAsia="標楷體" w:hAnsi="標楷體" w:hint="eastAsia"/>
          <w:szCs w:val="24"/>
        </w:rPr>
        <w:t>令</w:t>
      </w:r>
      <w:r w:rsidRPr="003974B0">
        <w:rPr>
          <w:rFonts w:ascii="Times New Roman" w:eastAsia="標楷體" w:hAnsi="標楷體"/>
          <w:szCs w:val="24"/>
        </w:rPr>
        <w:t>發布之「</w:t>
      </w:r>
      <w:r w:rsidRPr="003974B0">
        <w:rPr>
          <w:rFonts w:ascii="Times New Roman" w:eastAsia="標楷體" w:hAnsi="標楷體" w:hint="eastAsia"/>
          <w:szCs w:val="24"/>
        </w:rPr>
        <w:t>教育部補助師資培育之大學辦理師資培育獎學金計畫作業要點</w:t>
      </w:r>
      <w:r w:rsidRPr="003974B0">
        <w:rPr>
          <w:rFonts w:ascii="Times New Roman" w:eastAsia="標楷體" w:hAnsi="標楷體"/>
          <w:szCs w:val="24"/>
        </w:rPr>
        <w:t>」</w:t>
      </w:r>
      <w:r w:rsidRPr="003974B0">
        <w:rPr>
          <w:rFonts w:ascii="Times New Roman" w:eastAsia="標楷體" w:hAnsi="標楷體" w:hint="eastAsia"/>
          <w:szCs w:val="24"/>
        </w:rPr>
        <w:t>規</w:t>
      </w:r>
      <w:r w:rsidRPr="003974B0">
        <w:rPr>
          <w:rFonts w:ascii="Times New Roman" w:eastAsia="標楷體" w:hAnsi="標楷體"/>
          <w:spacing w:val="-8"/>
          <w:szCs w:val="24"/>
        </w:rPr>
        <w:t>定訂定之。</w:t>
      </w:r>
    </w:p>
    <w:p w:rsidR="001C78C3" w:rsidRPr="003974B0" w:rsidRDefault="001C78C3" w:rsidP="001C78C3">
      <w:pPr>
        <w:spacing w:line="320" w:lineRule="exact"/>
        <w:ind w:left="480" w:hangingChars="200" w:hanging="480"/>
        <w:jc w:val="both"/>
        <w:rPr>
          <w:rFonts w:ascii="新細明體" w:eastAsia="標楷體" w:hAnsi="標楷體" w:cs="新細明體"/>
          <w:kern w:val="0"/>
          <w:szCs w:val="24"/>
        </w:rPr>
      </w:pPr>
      <w:r w:rsidRPr="003974B0">
        <w:rPr>
          <w:rFonts w:ascii="Times New Roman" w:eastAsia="標楷體" w:hAnsi="標楷體" w:hint="eastAsia"/>
          <w:szCs w:val="24"/>
        </w:rPr>
        <w:t>二</w:t>
      </w:r>
      <w:r w:rsidRPr="003974B0">
        <w:rPr>
          <w:rFonts w:ascii="Times New Roman" w:eastAsia="標楷體" w:hAnsi="標楷體"/>
          <w:szCs w:val="24"/>
        </w:rPr>
        <w:t>、目的：</w:t>
      </w:r>
      <w:r w:rsidRPr="003974B0">
        <w:rPr>
          <w:rFonts w:ascii="新細明體" w:eastAsia="標楷體" w:hAnsi="標楷體" w:cs="新細明體" w:hint="eastAsia"/>
          <w:kern w:val="0"/>
          <w:szCs w:val="24"/>
        </w:rPr>
        <w:t>為扶助清寒優秀學生及鼓勵成績優秀學生參與師資培育，培育具社會關懷及教育熱忱之優質專業教師</w:t>
      </w:r>
      <w:r w:rsidRPr="003974B0">
        <w:rPr>
          <w:rFonts w:ascii="Times New Roman" w:eastAsia="標楷體" w:hAnsi="Times New Roman" w:hint="eastAsia"/>
          <w:szCs w:val="24"/>
        </w:rPr>
        <w:t>，依教育部提供師資培育獎學金名額，由本校各師資培育學系辦理</w:t>
      </w:r>
      <w:proofErr w:type="gramStart"/>
      <w:r w:rsidRPr="003974B0">
        <w:rPr>
          <w:rFonts w:ascii="Times New Roman" w:eastAsia="標楷體" w:hAnsi="Times New Roman" w:hint="eastAsia"/>
          <w:szCs w:val="24"/>
        </w:rPr>
        <w:t>甄</w:t>
      </w:r>
      <w:proofErr w:type="gramEnd"/>
      <w:r w:rsidRPr="003974B0">
        <w:rPr>
          <w:rFonts w:ascii="Times New Roman" w:eastAsia="標楷體" w:hAnsi="Times New Roman" w:hint="eastAsia"/>
          <w:szCs w:val="24"/>
        </w:rPr>
        <w:t>審。</w:t>
      </w:r>
    </w:p>
    <w:p w:rsidR="001C78C3" w:rsidRPr="003974B0" w:rsidRDefault="001C78C3" w:rsidP="001C78C3">
      <w:pPr>
        <w:tabs>
          <w:tab w:val="num" w:pos="1920"/>
        </w:tabs>
        <w:adjustRightInd w:val="0"/>
        <w:snapToGrid w:val="0"/>
        <w:spacing w:line="320" w:lineRule="exact"/>
        <w:jc w:val="both"/>
        <w:rPr>
          <w:rFonts w:ascii="Times New Roman" w:eastAsia="標楷體" w:hAnsi="Times New Roman" w:cs="Times New Roman"/>
          <w:szCs w:val="24"/>
        </w:rPr>
      </w:pPr>
      <w:r w:rsidRPr="003974B0">
        <w:rPr>
          <w:rFonts w:ascii="Times New Roman" w:eastAsia="標楷體" w:hAnsi="Times New Roman" w:cs="Times New Roman"/>
          <w:szCs w:val="24"/>
        </w:rPr>
        <w:t>三、獎學金名額：</w:t>
      </w:r>
    </w:p>
    <w:p w:rsidR="001C78C3" w:rsidRPr="003974B0" w:rsidRDefault="001C78C3" w:rsidP="001C78C3">
      <w:pPr>
        <w:spacing w:line="320" w:lineRule="exact"/>
        <w:ind w:left="698" w:hangingChars="291" w:hanging="69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974B0">
        <w:rPr>
          <w:rFonts w:ascii="Times New Roman" w:eastAsia="標楷體" w:hAnsi="Times New Roman" w:cs="Times New Roman"/>
          <w:kern w:val="0"/>
          <w:szCs w:val="24"/>
        </w:rPr>
        <w:t>（一）本校師資培育獎學金（以下簡稱</w:t>
      </w:r>
      <w:r w:rsidRPr="003974B0">
        <w:rPr>
          <w:rFonts w:ascii="Times New Roman" w:eastAsia="標楷體" w:hAnsi="Times New Roman" w:cs="Times New Roman" w:hint="eastAsia"/>
          <w:kern w:val="0"/>
          <w:szCs w:val="24"/>
        </w:rPr>
        <w:t>本獎學金</w:t>
      </w:r>
      <w:r w:rsidRPr="003974B0">
        <w:rPr>
          <w:rFonts w:ascii="Times New Roman" w:eastAsia="標楷體" w:hAnsi="Times New Roman" w:cs="Times New Roman"/>
          <w:kern w:val="0"/>
          <w:szCs w:val="24"/>
        </w:rPr>
        <w:t>）總名額以教育部各學年度核定為</w:t>
      </w:r>
      <w:proofErr w:type="gramStart"/>
      <w:r w:rsidRPr="003974B0">
        <w:rPr>
          <w:rFonts w:ascii="Times New Roman" w:eastAsia="標楷體" w:hAnsi="Times New Roman" w:cs="Times New Roman"/>
          <w:kern w:val="0"/>
          <w:szCs w:val="24"/>
        </w:rPr>
        <w:t>準</w:t>
      </w:r>
      <w:proofErr w:type="gramEnd"/>
      <w:r w:rsidRPr="003974B0">
        <w:rPr>
          <w:rFonts w:ascii="Times New Roman" w:eastAsia="標楷體" w:hAnsi="Times New Roman" w:cs="Times New Roman"/>
          <w:kern w:val="0"/>
          <w:szCs w:val="24"/>
        </w:rPr>
        <w:t>，由本校師資培育與就業輔導處（以下簡稱師培處）</w:t>
      </w:r>
      <w:r w:rsidRPr="003974B0">
        <w:rPr>
          <w:rFonts w:ascii="Times New Roman" w:eastAsia="標楷體" w:hAnsi="Times New Roman" w:cs="Times New Roman" w:hint="eastAsia"/>
          <w:kern w:val="0"/>
          <w:szCs w:val="24"/>
        </w:rPr>
        <w:t>按各師資培育學系</w:t>
      </w:r>
      <w:r w:rsidRPr="003974B0">
        <w:rPr>
          <w:rFonts w:ascii="Times New Roman" w:eastAsia="標楷體" w:hAnsi="Times New Roman" w:cs="Times New Roman"/>
          <w:kern w:val="0"/>
          <w:szCs w:val="24"/>
        </w:rPr>
        <w:t>(</w:t>
      </w:r>
      <w:r w:rsidRPr="003974B0">
        <w:rPr>
          <w:rFonts w:ascii="Times New Roman" w:eastAsia="標楷體" w:hAnsi="Times New Roman" w:cs="Times New Roman"/>
          <w:kern w:val="0"/>
          <w:szCs w:val="24"/>
        </w:rPr>
        <w:t>以下簡稱各學系</w:t>
      </w:r>
      <w:r w:rsidRPr="003974B0">
        <w:rPr>
          <w:rFonts w:ascii="Times New Roman" w:eastAsia="標楷體" w:hAnsi="Times New Roman" w:cs="Times New Roman"/>
          <w:kern w:val="0"/>
          <w:szCs w:val="24"/>
        </w:rPr>
        <w:t>)</w:t>
      </w:r>
      <w:r w:rsidRPr="003974B0">
        <w:rPr>
          <w:rFonts w:ascii="Times New Roman" w:eastAsia="標楷體" w:hAnsi="Times New Roman" w:cs="Times New Roman" w:hint="eastAsia"/>
          <w:kern w:val="0"/>
          <w:szCs w:val="24"/>
        </w:rPr>
        <w:t>教師資格考試表現、新生班級數、各學系報考教師資格考試保留比率，分配各該學年度師資培育獎學金名額。</w:t>
      </w:r>
    </w:p>
    <w:p w:rsidR="001C78C3" w:rsidRPr="003974B0" w:rsidRDefault="001C78C3" w:rsidP="001C78C3">
      <w:pPr>
        <w:spacing w:line="320" w:lineRule="exact"/>
        <w:ind w:left="698" w:hangingChars="291" w:hanging="69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974B0">
        <w:rPr>
          <w:rFonts w:ascii="Times New Roman" w:eastAsia="標楷體" w:hAnsi="Times New Roman" w:cs="Times New Roman"/>
          <w:kern w:val="0"/>
          <w:szCs w:val="24"/>
        </w:rPr>
        <w:t>（二）</w:t>
      </w:r>
      <w:r w:rsidRPr="003974B0">
        <w:rPr>
          <w:rFonts w:ascii="Times New Roman" w:eastAsia="標楷體" w:hAnsi="Times New Roman" w:cs="Times New Roman" w:hint="eastAsia"/>
          <w:kern w:val="0"/>
          <w:szCs w:val="24"/>
        </w:rPr>
        <w:t>前開師資培育獎學金名額分配方式，由</w:t>
      </w:r>
      <w:proofErr w:type="gramStart"/>
      <w:r w:rsidRPr="003974B0">
        <w:rPr>
          <w:rFonts w:ascii="Times New Roman" w:eastAsia="標楷體" w:hAnsi="Times New Roman" w:cs="Times New Roman" w:hint="eastAsia"/>
          <w:kern w:val="0"/>
          <w:szCs w:val="24"/>
        </w:rPr>
        <w:t>師培處</w:t>
      </w:r>
      <w:proofErr w:type="gramEnd"/>
      <w:r w:rsidRPr="003974B0">
        <w:rPr>
          <w:rFonts w:ascii="Times New Roman" w:eastAsia="標楷體" w:hAnsi="Times New Roman" w:cs="Times New Roman" w:hint="eastAsia"/>
          <w:kern w:val="0"/>
          <w:szCs w:val="24"/>
        </w:rPr>
        <w:t>擬定師資培育獎學金名額分配原則</w:t>
      </w:r>
      <w:r w:rsidRPr="003974B0">
        <w:rPr>
          <w:rFonts w:ascii="標楷體" w:eastAsia="標楷體" w:hAnsi="標楷體" w:cs="Times New Roman" w:hint="eastAsia"/>
          <w:kern w:val="0"/>
          <w:szCs w:val="24"/>
        </w:rPr>
        <w:t>，於計算名額後公告之。</w:t>
      </w:r>
    </w:p>
    <w:p w:rsidR="001C78C3" w:rsidRPr="003974B0" w:rsidRDefault="001C78C3" w:rsidP="001C78C3">
      <w:pPr>
        <w:spacing w:line="320" w:lineRule="exact"/>
        <w:ind w:left="727" w:hangingChars="303" w:hanging="727"/>
        <w:jc w:val="both"/>
        <w:rPr>
          <w:rFonts w:ascii="標楷體" w:eastAsia="標楷體" w:hAnsi="標楷體" w:cs="Times New Roman"/>
          <w:kern w:val="0"/>
          <w:szCs w:val="24"/>
        </w:rPr>
      </w:pPr>
      <w:r w:rsidRPr="003974B0">
        <w:rPr>
          <w:rFonts w:ascii="標楷體" w:eastAsia="標楷體" w:hAnsi="標楷體" w:cs="Times New Roman" w:hint="eastAsia"/>
          <w:kern w:val="0"/>
          <w:szCs w:val="24"/>
        </w:rPr>
        <w:t>（三）</w:t>
      </w:r>
      <w:r w:rsidRPr="003974B0">
        <w:rPr>
          <w:rFonts w:ascii="Times New Roman" w:eastAsia="標楷體" w:hAnsi="Times New Roman" w:cs="Times New Roman"/>
          <w:kern w:val="0"/>
          <w:szCs w:val="24"/>
        </w:rPr>
        <w:t>各學系</w:t>
      </w:r>
      <w:r w:rsidRPr="003974B0">
        <w:rPr>
          <w:rFonts w:ascii="Times New Roman" w:eastAsia="標楷體" w:hAnsi="Times New Roman" w:cs="Times New Roman" w:hint="eastAsia"/>
          <w:kern w:val="0"/>
          <w:szCs w:val="24"/>
        </w:rPr>
        <w:t>依本校師資培育獎學金</w:t>
      </w:r>
      <w:proofErr w:type="gramStart"/>
      <w:r w:rsidRPr="003974B0">
        <w:rPr>
          <w:rFonts w:ascii="Times New Roman" w:eastAsia="標楷體" w:hAnsi="Times New Roman" w:cs="Times New Roman" w:hint="eastAsia"/>
          <w:kern w:val="0"/>
          <w:szCs w:val="24"/>
        </w:rPr>
        <w:t>甄</w:t>
      </w:r>
      <w:proofErr w:type="gramEnd"/>
      <w:r w:rsidRPr="003974B0">
        <w:rPr>
          <w:rFonts w:ascii="Times New Roman" w:eastAsia="標楷體" w:hAnsi="Times New Roman" w:cs="Times New Roman" w:hint="eastAsia"/>
          <w:kern w:val="0"/>
          <w:szCs w:val="24"/>
        </w:rPr>
        <w:t>審作業規定及各項辦理時程，</w:t>
      </w:r>
      <w:r w:rsidRPr="003974B0">
        <w:rPr>
          <w:rFonts w:ascii="Times New Roman" w:eastAsia="標楷體" w:hAnsi="Times New Roman" w:cs="Times New Roman"/>
          <w:kern w:val="0"/>
          <w:szCs w:val="24"/>
        </w:rPr>
        <w:t>自訂</w:t>
      </w:r>
      <w:r w:rsidRPr="003974B0">
        <w:rPr>
          <w:rFonts w:ascii="Times New Roman" w:eastAsia="標楷體" w:hAnsi="Times New Roman" w:cs="Times New Roman" w:hint="eastAsia"/>
          <w:kern w:val="0"/>
          <w:szCs w:val="24"/>
        </w:rPr>
        <w:t>各學年度師資培育獎學金</w:t>
      </w:r>
      <w:proofErr w:type="gramStart"/>
      <w:r w:rsidRPr="003974B0">
        <w:rPr>
          <w:rFonts w:ascii="Times New Roman" w:eastAsia="標楷體" w:hAnsi="Times New Roman" w:cs="Times New Roman"/>
          <w:kern w:val="0"/>
          <w:szCs w:val="24"/>
        </w:rPr>
        <w:t>甄</w:t>
      </w:r>
      <w:proofErr w:type="gramEnd"/>
      <w:r w:rsidRPr="003974B0">
        <w:rPr>
          <w:rFonts w:ascii="Times New Roman" w:eastAsia="標楷體" w:hAnsi="Times New Roman" w:cs="Times New Roman" w:hint="eastAsia"/>
          <w:kern w:val="0"/>
          <w:szCs w:val="24"/>
        </w:rPr>
        <w:t>審簡章或規範</w:t>
      </w:r>
      <w:r w:rsidRPr="003974B0">
        <w:rPr>
          <w:rFonts w:ascii="Times New Roman" w:eastAsia="標楷體" w:hAnsi="Times New Roman" w:cs="Times New Roman"/>
          <w:kern w:val="0"/>
          <w:szCs w:val="24"/>
        </w:rPr>
        <w:t>，以公平、公正、公開方式</w:t>
      </w:r>
      <w:r w:rsidRPr="003974B0">
        <w:rPr>
          <w:rFonts w:ascii="Times New Roman" w:eastAsia="標楷體" w:hAnsi="Times New Roman" w:cs="Times New Roman" w:hint="eastAsia"/>
          <w:kern w:val="0"/>
          <w:szCs w:val="24"/>
        </w:rPr>
        <w:t>辦理，以</w:t>
      </w:r>
      <w:proofErr w:type="gramStart"/>
      <w:r w:rsidRPr="003974B0">
        <w:rPr>
          <w:rFonts w:ascii="Times New Roman" w:eastAsia="標楷體" w:hAnsi="Times New Roman" w:cs="Times New Roman" w:hint="eastAsia"/>
          <w:kern w:val="0"/>
          <w:szCs w:val="24"/>
        </w:rPr>
        <w:t>甄審適</w:t>
      </w:r>
      <w:proofErr w:type="gramEnd"/>
      <w:r w:rsidRPr="003974B0">
        <w:rPr>
          <w:rFonts w:ascii="Times New Roman" w:eastAsia="標楷體" w:hAnsi="Times New Roman" w:cs="Times New Roman" w:hint="eastAsia"/>
          <w:kern w:val="0"/>
          <w:szCs w:val="24"/>
        </w:rPr>
        <w:t>性且優秀師資生受理本獎學金</w:t>
      </w:r>
      <w:r w:rsidRPr="003974B0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1C78C3" w:rsidRPr="003974B0" w:rsidRDefault="001C78C3" w:rsidP="001C78C3">
      <w:pPr>
        <w:spacing w:line="320" w:lineRule="exact"/>
        <w:ind w:left="727" w:hangingChars="303" w:hanging="727"/>
        <w:jc w:val="both"/>
        <w:rPr>
          <w:rFonts w:ascii="Times New Roman" w:eastAsia="標楷體" w:hAnsi="Times New Roman"/>
          <w:szCs w:val="24"/>
        </w:rPr>
      </w:pPr>
      <w:r w:rsidRPr="003974B0">
        <w:rPr>
          <w:rFonts w:ascii="Times New Roman" w:eastAsia="標楷體" w:hAnsi="標楷體" w:hint="eastAsia"/>
          <w:szCs w:val="24"/>
        </w:rPr>
        <w:t>四</w:t>
      </w:r>
      <w:r w:rsidRPr="003974B0">
        <w:rPr>
          <w:rFonts w:ascii="Times New Roman" w:eastAsia="標楷體" w:hAnsi="標楷體"/>
          <w:szCs w:val="24"/>
        </w:rPr>
        <w:t>、獎學金金額：</w:t>
      </w:r>
    </w:p>
    <w:p w:rsidR="001C78C3" w:rsidRPr="003974B0" w:rsidRDefault="001C78C3" w:rsidP="001C78C3">
      <w:pPr>
        <w:spacing w:line="320" w:lineRule="exact"/>
        <w:ind w:leftChars="210" w:left="504"/>
        <w:jc w:val="both"/>
        <w:rPr>
          <w:rFonts w:ascii="Times New Roman" w:eastAsia="標楷體" w:hAnsi="Times New Roman"/>
          <w:szCs w:val="24"/>
        </w:rPr>
      </w:pPr>
      <w:r w:rsidRPr="003974B0">
        <w:rPr>
          <w:rFonts w:ascii="Times New Roman" w:eastAsia="標楷體" w:hAnsi="標楷體"/>
          <w:szCs w:val="24"/>
        </w:rPr>
        <w:t>獲</w:t>
      </w:r>
      <w:proofErr w:type="gramStart"/>
      <w:r w:rsidRPr="003974B0">
        <w:rPr>
          <w:rFonts w:ascii="Times New Roman" w:eastAsia="標楷體" w:hAnsi="標楷體"/>
          <w:szCs w:val="24"/>
        </w:rPr>
        <w:t>甄</w:t>
      </w:r>
      <w:proofErr w:type="gramEnd"/>
      <w:r w:rsidRPr="003974B0">
        <w:rPr>
          <w:rFonts w:ascii="Times New Roman" w:eastAsia="標楷體" w:hAnsi="標楷體"/>
          <w:szCs w:val="24"/>
        </w:rPr>
        <w:t>審</w:t>
      </w:r>
      <w:r w:rsidRPr="003974B0">
        <w:rPr>
          <w:rFonts w:ascii="Times New Roman" w:eastAsia="標楷體" w:hAnsi="標楷體" w:hint="eastAsia"/>
          <w:szCs w:val="24"/>
        </w:rPr>
        <w:t>錄取</w:t>
      </w:r>
      <w:r w:rsidRPr="003974B0">
        <w:rPr>
          <w:rFonts w:ascii="Times New Roman" w:eastAsia="標楷體" w:hAnsi="標楷體"/>
          <w:szCs w:val="24"/>
        </w:rPr>
        <w:t>之</w:t>
      </w:r>
      <w:r w:rsidRPr="003974B0">
        <w:rPr>
          <w:rFonts w:ascii="Times New Roman" w:eastAsia="標楷體" w:hAnsi="標楷體" w:hint="eastAsia"/>
          <w:szCs w:val="24"/>
        </w:rPr>
        <w:t>師資</w:t>
      </w:r>
      <w:r w:rsidRPr="003974B0">
        <w:rPr>
          <w:rFonts w:ascii="Times New Roman" w:eastAsia="標楷體" w:hAnsi="標楷體"/>
          <w:szCs w:val="24"/>
        </w:rPr>
        <w:t>生，每名每月核發新臺幣</w:t>
      </w:r>
      <w:r w:rsidRPr="003974B0">
        <w:rPr>
          <w:rFonts w:ascii="Times New Roman" w:eastAsia="標楷體" w:hAnsi="Times New Roman"/>
          <w:szCs w:val="24"/>
        </w:rPr>
        <w:t>8,000</w:t>
      </w:r>
      <w:r w:rsidRPr="003974B0">
        <w:rPr>
          <w:rFonts w:ascii="Times New Roman" w:eastAsia="標楷體" w:hAnsi="標楷體"/>
          <w:szCs w:val="24"/>
        </w:rPr>
        <w:t>元，</w:t>
      </w:r>
      <w:r w:rsidRPr="003974B0">
        <w:rPr>
          <w:rFonts w:ascii="Times New Roman" w:eastAsia="標楷體" w:hAnsi="標楷體" w:hint="eastAsia"/>
          <w:szCs w:val="24"/>
        </w:rPr>
        <w:t>自</w:t>
      </w:r>
      <w:proofErr w:type="gramStart"/>
      <w:r w:rsidRPr="003974B0">
        <w:rPr>
          <w:rFonts w:ascii="Times New Roman" w:eastAsia="標楷體" w:hAnsi="標楷體" w:hint="eastAsia"/>
          <w:szCs w:val="24"/>
        </w:rPr>
        <w:t>甄</w:t>
      </w:r>
      <w:proofErr w:type="gramEnd"/>
      <w:r w:rsidRPr="003974B0">
        <w:rPr>
          <w:rFonts w:ascii="Times New Roman" w:eastAsia="標楷體" w:hAnsi="標楷體" w:hint="eastAsia"/>
          <w:szCs w:val="24"/>
        </w:rPr>
        <w:t>審錄取後之次月起請領，除教育部</w:t>
      </w:r>
      <w:r w:rsidRPr="003974B0">
        <w:rPr>
          <w:rFonts w:ascii="標楷體" w:eastAsia="標楷體" w:hAnsi="標楷體" w:hint="eastAsia"/>
          <w:szCs w:val="24"/>
        </w:rPr>
        <w:t>、</w:t>
      </w:r>
      <w:r w:rsidRPr="003974B0">
        <w:rPr>
          <w:rFonts w:ascii="Times New Roman" w:eastAsia="標楷體" w:hAnsi="標楷體" w:hint="eastAsia"/>
          <w:szCs w:val="24"/>
        </w:rPr>
        <w:t>本校另有規定外，以至該學年度結束為原則</w:t>
      </w:r>
      <w:r w:rsidRPr="003974B0">
        <w:rPr>
          <w:rFonts w:ascii="Times New Roman" w:eastAsia="標楷體" w:hAnsi="標楷體"/>
          <w:szCs w:val="24"/>
        </w:rPr>
        <w:t>。</w:t>
      </w:r>
    </w:p>
    <w:p w:rsidR="001C78C3" w:rsidRPr="003974B0" w:rsidRDefault="001C78C3" w:rsidP="001C78C3">
      <w:pPr>
        <w:spacing w:line="320" w:lineRule="exact"/>
        <w:ind w:left="713" w:hangingChars="297" w:hanging="713"/>
        <w:jc w:val="both"/>
        <w:rPr>
          <w:rFonts w:ascii="Times New Roman" w:eastAsia="標楷體" w:hAnsi="標楷體"/>
          <w:szCs w:val="24"/>
        </w:rPr>
      </w:pPr>
      <w:r w:rsidRPr="003974B0">
        <w:rPr>
          <w:rFonts w:ascii="Times New Roman" w:eastAsia="標楷體" w:hAnsi="標楷體" w:hint="eastAsia"/>
          <w:szCs w:val="24"/>
        </w:rPr>
        <w:t>五</w:t>
      </w:r>
      <w:r w:rsidRPr="003974B0">
        <w:rPr>
          <w:rFonts w:ascii="Times New Roman" w:eastAsia="標楷體" w:hAnsi="標楷體"/>
          <w:szCs w:val="24"/>
        </w:rPr>
        <w:t>、申請資格：</w:t>
      </w:r>
      <w:r w:rsidRPr="003974B0">
        <w:rPr>
          <w:rFonts w:ascii="Times New Roman" w:eastAsia="標楷體" w:hAnsi="Times New Roman"/>
          <w:szCs w:val="24"/>
        </w:rPr>
        <w:t xml:space="preserve"> </w:t>
      </w:r>
    </w:p>
    <w:p w:rsidR="001C78C3" w:rsidRPr="003974B0" w:rsidRDefault="001C78C3" w:rsidP="001C78C3">
      <w:pPr>
        <w:spacing w:line="320" w:lineRule="exact"/>
        <w:ind w:left="720" w:hangingChars="300" w:hanging="720"/>
        <w:jc w:val="both"/>
        <w:outlineLvl w:val="0"/>
        <w:rPr>
          <w:rFonts w:ascii="Times New Roman" w:eastAsia="標楷體" w:hAnsi="標楷體"/>
          <w:szCs w:val="24"/>
        </w:rPr>
      </w:pPr>
      <w:r w:rsidRPr="003974B0">
        <w:rPr>
          <w:rFonts w:ascii="Times New Roman" w:eastAsia="標楷體" w:hAnsi="標楷體" w:hint="eastAsia"/>
          <w:szCs w:val="24"/>
        </w:rPr>
        <w:t>（一）</w:t>
      </w:r>
      <w:r w:rsidRPr="003974B0">
        <w:rPr>
          <w:rFonts w:ascii="Times New Roman" w:eastAsia="標楷體" w:hAnsi="標楷體"/>
          <w:szCs w:val="24"/>
        </w:rPr>
        <w:t>基本申請資格</w:t>
      </w:r>
      <w:r w:rsidRPr="003974B0">
        <w:rPr>
          <w:rFonts w:ascii="Times New Roman" w:eastAsia="標楷體" w:hAnsi="標楷體" w:hint="eastAsia"/>
          <w:szCs w:val="24"/>
        </w:rPr>
        <w:t>：</w:t>
      </w:r>
    </w:p>
    <w:p w:rsidR="001C78C3" w:rsidRPr="003974B0" w:rsidRDefault="001C78C3" w:rsidP="001C78C3">
      <w:pPr>
        <w:spacing w:line="320" w:lineRule="exact"/>
        <w:ind w:leftChars="297" w:left="715" w:hanging="2"/>
        <w:jc w:val="both"/>
        <w:outlineLvl w:val="0"/>
        <w:rPr>
          <w:rFonts w:ascii="Times New Roman" w:eastAsia="標楷體" w:hAnsi="Times New Roman"/>
          <w:szCs w:val="24"/>
        </w:rPr>
      </w:pPr>
      <w:r w:rsidRPr="003974B0">
        <w:rPr>
          <w:rFonts w:ascii="Times New Roman" w:eastAsia="標楷體" w:hAnsi="Times New Roman" w:hint="eastAsia"/>
          <w:szCs w:val="24"/>
        </w:rPr>
        <w:t>本校日間學制</w:t>
      </w:r>
      <w:r w:rsidRPr="003974B0">
        <w:rPr>
          <w:rFonts w:ascii="Times New Roman" w:eastAsia="標楷體" w:hAnsi="Times New Roman"/>
          <w:szCs w:val="24"/>
        </w:rPr>
        <w:t>各學</w:t>
      </w:r>
      <w:r w:rsidRPr="003974B0">
        <w:rPr>
          <w:rFonts w:ascii="Times New Roman" w:eastAsia="標楷體" w:hAnsi="Times New Roman" w:hint="eastAsia"/>
          <w:szCs w:val="24"/>
        </w:rPr>
        <w:t>系大三以上具正式師資生資格之在學師資生</w:t>
      </w:r>
      <w:r w:rsidRPr="003974B0">
        <w:rPr>
          <w:rFonts w:ascii="標楷體" w:eastAsia="標楷體" w:hAnsi="標楷體" w:hint="eastAsia"/>
          <w:szCs w:val="24"/>
        </w:rPr>
        <w:t>（</w:t>
      </w:r>
      <w:r w:rsidRPr="003974B0">
        <w:rPr>
          <w:rFonts w:ascii="Times New Roman" w:eastAsia="標楷體" w:hAnsi="Times New Roman" w:hint="eastAsia"/>
          <w:szCs w:val="24"/>
        </w:rPr>
        <w:t>不含海外交換生</w:t>
      </w:r>
      <w:r w:rsidRPr="003974B0">
        <w:rPr>
          <w:rFonts w:ascii="標楷體" w:eastAsia="標楷體" w:hAnsi="標楷體" w:hint="eastAsia"/>
          <w:szCs w:val="24"/>
        </w:rPr>
        <w:t>、</w:t>
      </w:r>
      <w:r w:rsidRPr="003974B0">
        <w:rPr>
          <w:rFonts w:ascii="Times New Roman" w:eastAsia="標楷體" w:hAnsi="Times New Roman" w:hint="eastAsia"/>
          <w:szCs w:val="24"/>
        </w:rPr>
        <w:t>休學生</w:t>
      </w:r>
      <w:r w:rsidRPr="003974B0">
        <w:rPr>
          <w:rFonts w:ascii="標楷體" w:eastAsia="標楷體" w:hAnsi="標楷體" w:hint="eastAsia"/>
          <w:szCs w:val="24"/>
        </w:rPr>
        <w:t>、</w:t>
      </w:r>
      <w:r w:rsidRPr="003974B0">
        <w:rPr>
          <w:rFonts w:ascii="Times New Roman" w:eastAsia="標楷體" w:hAnsi="Times New Roman" w:hint="eastAsia"/>
          <w:szCs w:val="24"/>
        </w:rPr>
        <w:t>保留學籍生、延畢生、畢業生、退學生、師資培育公費生、卓越師資培育獎學金師資生等），且符合各</w:t>
      </w:r>
      <w:proofErr w:type="gramStart"/>
      <w:r w:rsidRPr="003974B0">
        <w:rPr>
          <w:rFonts w:ascii="Times New Roman" w:eastAsia="標楷體" w:hAnsi="Times New Roman" w:hint="eastAsia"/>
          <w:szCs w:val="24"/>
        </w:rPr>
        <w:t>學系訂定</w:t>
      </w:r>
      <w:proofErr w:type="gramEnd"/>
      <w:r w:rsidRPr="003974B0">
        <w:rPr>
          <w:rFonts w:ascii="Times New Roman" w:eastAsia="標楷體" w:hAnsi="Times New Roman" w:hint="eastAsia"/>
          <w:szCs w:val="24"/>
        </w:rPr>
        <w:t>之</w:t>
      </w:r>
      <w:proofErr w:type="gramStart"/>
      <w:r w:rsidRPr="003974B0">
        <w:rPr>
          <w:rFonts w:ascii="Times New Roman" w:eastAsia="標楷體" w:hAnsi="Times New Roman" w:hint="eastAsia"/>
          <w:szCs w:val="24"/>
        </w:rPr>
        <w:t>甄</w:t>
      </w:r>
      <w:proofErr w:type="gramEnd"/>
      <w:r w:rsidRPr="003974B0">
        <w:rPr>
          <w:rFonts w:ascii="Times New Roman" w:eastAsia="標楷體" w:hAnsi="Times New Roman" w:hint="eastAsia"/>
          <w:szCs w:val="24"/>
        </w:rPr>
        <w:t>審基準</w:t>
      </w:r>
      <w:r w:rsidRPr="003974B0">
        <w:rPr>
          <w:rFonts w:ascii="Times New Roman" w:eastAsia="標楷體" w:hAnsi="Times New Roman" w:hint="eastAsia"/>
          <w:szCs w:val="24"/>
        </w:rPr>
        <w:t>(</w:t>
      </w:r>
      <w:r w:rsidRPr="003974B0">
        <w:rPr>
          <w:rFonts w:ascii="Times New Roman" w:eastAsia="標楷體" w:hAnsi="Times New Roman" w:hint="eastAsia"/>
          <w:szCs w:val="24"/>
        </w:rPr>
        <w:t>應至少含學業成績表現及面試兩項評定方式</w:t>
      </w:r>
      <w:r w:rsidRPr="003974B0">
        <w:rPr>
          <w:rFonts w:ascii="Times New Roman" w:eastAsia="標楷體" w:hAnsi="Times New Roman" w:hint="eastAsia"/>
          <w:szCs w:val="24"/>
        </w:rPr>
        <w:t>)</w:t>
      </w:r>
      <w:r w:rsidRPr="003974B0">
        <w:rPr>
          <w:rFonts w:ascii="Times New Roman" w:eastAsia="標楷體" w:hAnsi="Times New Roman" w:hint="eastAsia"/>
          <w:szCs w:val="24"/>
        </w:rPr>
        <w:t>。</w:t>
      </w:r>
    </w:p>
    <w:p w:rsidR="001C78C3" w:rsidRPr="003974B0" w:rsidRDefault="001C78C3" w:rsidP="001C78C3">
      <w:pPr>
        <w:spacing w:line="320" w:lineRule="exact"/>
        <w:ind w:left="725" w:hangingChars="302" w:hanging="725"/>
        <w:jc w:val="both"/>
        <w:rPr>
          <w:rFonts w:ascii="Times New Roman" w:eastAsia="標楷體" w:hAnsi="Times New Roman"/>
          <w:b/>
          <w:szCs w:val="24"/>
        </w:rPr>
      </w:pPr>
      <w:r w:rsidRPr="003974B0">
        <w:rPr>
          <w:rFonts w:ascii="標楷體" w:eastAsia="標楷體" w:hAnsi="標楷體" w:hint="eastAsia"/>
          <w:szCs w:val="24"/>
        </w:rPr>
        <w:t>（二）特殊申請資格</w:t>
      </w:r>
      <w:r w:rsidRPr="003974B0">
        <w:rPr>
          <w:rFonts w:ascii="微軟正黑體" w:eastAsia="微軟正黑體" w:hAnsi="微軟正黑體" w:hint="eastAsia"/>
          <w:szCs w:val="24"/>
        </w:rPr>
        <w:t>：</w:t>
      </w:r>
      <w:r w:rsidRPr="003974B0">
        <w:rPr>
          <w:rFonts w:ascii="Times New Roman" w:eastAsia="標楷體" w:hAnsi="Times New Roman" w:hint="eastAsia"/>
          <w:szCs w:val="24"/>
        </w:rPr>
        <w:t>除符合以上基本申請資格條件外，凡符合各學系</w:t>
      </w:r>
      <w:proofErr w:type="gramStart"/>
      <w:r w:rsidRPr="003974B0">
        <w:rPr>
          <w:rFonts w:ascii="Times New Roman" w:eastAsia="標楷體" w:hAnsi="Times New Roman" w:hint="eastAsia"/>
          <w:szCs w:val="24"/>
        </w:rPr>
        <w:t>甄</w:t>
      </w:r>
      <w:proofErr w:type="gramEnd"/>
      <w:r w:rsidRPr="003974B0">
        <w:rPr>
          <w:rFonts w:ascii="Times New Roman" w:eastAsia="標楷體" w:hAnsi="Times New Roman" w:hint="eastAsia"/>
          <w:szCs w:val="24"/>
        </w:rPr>
        <w:t>審基準之低收入戶、中低收入戶之學生，各</w:t>
      </w:r>
      <w:proofErr w:type="gramStart"/>
      <w:r w:rsidRPr="003974B0">
        <w:rPr>
          <w:rFonts w:ascii="Times New Roman" w:eastAsia="標楷體" w:hAnsi="Times New Roman" w:hint="eastAsia"/>
          <w:szCs w:val="24"/>
        </w:rPr>
        <w:t>學系得優先</w:t>
      </w:r>
      <w:proofErr w:type="gramEnd"/>
      <w:r w:rsidRPr="003974B0">
        <w:rPr>
          <w:rFonts w:ascii="Times New Roman" w:eastAsia="標楷體" w:hAnsi="Times New Roman" w:hint="eastAsia"/>
          <w:szCs w:val="24"/>
        </w:rPr>
        <w:t>考慮</w:t>
      </w:r>
      <w:r w:rsidRPr="003974B0">
        <w:rPr>
          <w:rFonts w:ascii="Times New Roman" w:eastAsia="標楷體" w:hAnsi="Times New Roman" w:hint="eastAsia"/>
          <w:b/>
          <w:szCs w:val="24"/>
        </w:rPr>
        <w:t>。</w:t>
      </w:r>
    </w:p>
    <w:p w:rsidR="001C78C3" w:rsidRPr="003974B0" w:rsidRDefault="001C78C3" w:rsidP="001C78C3">
      <w:pPr>
        <w:spacing w:line="320" w:lineRule="exact"/>
        <w:ind w:left="725" w:hangingChars="302" w:hanging="725"/>
        <w:rPr>
          <w:rFonts w:ascii="Times New Roman" w:eastAsia="標楷體" w:hAnsi="Times New Roman"/>
          <w:szCs w:val="24"/>
        </w:rPr>
      </w:pPr>
      <w:r w:rsidRPr="003974B0">
        <w:rPr>
          <w:rFonts w:ascii="標楷體" w:eastAsia="標楷體" w:hAnsi="標楷體" w:hint="eastAsia"/>
          <w:szCs w:val="24"/>
        </w:rPr>
        <w:t>（三）</w:t>
      </w:r>
      <w:r w:rsidRPr="003974B0">
        <w:rPr>
          <w:rFonts w:ascii="Times New Roman" w:eastAsia="標楷體" w:hAnsi="標楷體"/>
          <w:szCs w:val="24"/>
        </w:rPr>
        <w:t>前開各項申請資格如遇有疑義時，由</w:t>
      </w:r>
      <w:r w:rsidRPr="003974B0">
        <w:rPr>
          <w:rFonts w:ascii="Times New Roman" w:eastAsia="標楷體" w:hAnsi="標楷體" w:hint="eastAsia"/>
          <w:szCs w:val="24"/>
        </w:rPr>
        <w:t>各學系</w:t>
      </w:r>
      <w:r w:rsidRPr="003974B0">
        <w:rPr>
          <w:rFonts w:ascii="Times New Roman" w:eastAsia="標楷體" w:hAnsi="標楷體"/>
          <w:szCs w:val="24"/>
        </w:rPr>
        <w:t>解釋之。</w:t>
      </w:r>
    </w:p>
    <w:p w:rsidR="001C78C3" w:rsidRPr="003974B0" w:rsidRDefault="001C78C3" w:rsidP="001C78C3">
      <w:pPr>
        <w:spacing w:line="400" w:lineRule="exact"/>
        <w:ind w:left="698" w:right="-48" w:hangingChars="291" w:hanging="698"/>
        <w:jc w:val="both"/>
        <w:rPr>
          <w:rFonts w:ascii="Times New Roman" w:eastAsia="標楷體" w:hAnsi="標楷體"/>
          <w:szCs w:val="24"/>
        </w:rPr>
      </w:pPr>
      <w:r w:rsidRPr="003974B0">
        <w:rPr>
          <w:rFonts w:ascii="標楷體" w:eastAsia="標楷體" w:hAnsi="標楷體" w:hint="eastAsia"/>
          <w:szCs w:val="24"/>
        </w:rPr>
        <w:t>（四）</w:t>
      </w:r>
      <w:r w:rsidRPr="003974B0">
        <w:rPr>
          <w:rFonts w:ascii="Times New Roman" w:eastAsia="標楷體" w:hAnsi="標楷體" w:hint="eastAsia"/>
          <w:szCs w:val="24"/>
        </w:rPr>
        <w:t>各學</w:t>
      </w:r>
      <w:proofErr w:type="gramStart"/>
      <w:r w:rsidRPr="003974B0">
        <w:rPr>
          <w:rFonts w:ascii="Times New Roman" w:eastAsia="標楷體" w:hAnsi="標楷體" w:hint="eastAsia"/>
          <w:szCs w:val="24"/>
        </w:rPr>
        <w:t>系得於甄</w:t>
      </w:r>
      <w:proofErr w:type="gramEnd"/>
      <w:r w:rsidRPr="003974B0">
        <w:rPr>
          <w:rFonts w:ascii="Times New Roman" w:eastAsia="標楷體" w:hAnsi="標楷體" w:hint="eastAsia"/>
          <w:szCs w:val="24"/>
        </w:rPr>
        <w:t>審簡章</w:t>
      </w:r>
      <w:r w:rsidRPr="003974B0">
        <w:rPr>
          <w:rFonts w:ascii="Times New Roman" w:eastAsia="標楷體" w:hAnsi="Times New Roman" w:cs="Times New Roman" w:hint="eastAsia"/>
          <w:szCs w:val="24"/>
        </w:rPr>
        <w:t>或規範</w:t>
      </w:r>
      <w:r w:rsidRPr="003974B0">
        <w:rPr>
          <w:rFonts w:ascii="Times New Roman" w:eastAsia="標楷體" w:hAnsi="標楷體" w:hint="eastAsia"/>
          <w:szCs w:val="24"/>
        </w:rPr>
        <w:t>明定，擇優要求符合學系</w:t>
      </w:r>
      <w:proofErr w:type="gramStart"/>
      <w:r w:rsidRPr="003974B0">
        <w:rPr>
          <w:rFonts w:ascii="Times New Roman" w:eastAsia="標楷體" w:hAnsi="標楷體" w:hint="eastAsia"/>
          <w:szCs w:val="24"/>
        </w:rPr>
        <w:t>甄</w:t>
      </w:r>
      <w:proofErr w:type="gramEnd"/>
      <w:r w:rsidRPr="003974B0">
        <w:rPr>
          <w:rFonts w:ascii="Times New Roman" w:eastAsia="標楷體" w:hAnsi="標楷體" w:hint="eastAsia"/>
          <w:szCs w:val="24"/>
        </w:rPr>
        <w:t>審基本申請資格者，應參加</w:t>
      </w:r>
      <w:proofErr w:type="gramStart"/>
      <w:r w:rsidRPr="003974B0">
        <w:rPr>
          <w:rFonts w:ascii="Times New Roman" w:eastAsia="標楷體" w:hAnsi="標楷體" w:hint="eastAsia"/>
          <w:szCs w:val="24"/>
        </w:rPr>
        <w:t>師培處</w:t>
      </w:r>
      <w:proofErr w:type="gramEnd"/>
      <w:r w:rsidRPr="003974B0">
        <w:rPr>
          <w:rFonts w:ascii="Times New Roman" w:eastAsia="標楷體" w:hAnsi="標楷體" w:hint="eastAsia"/>
          <w:szCs w:val="24"/>
        </w:rPr>
        <w:t>針對本獎學金舉辦之「</w:t>
      </w:r>
      <w:r w:rsidRPr="003974B0">
        <w:rPr>
          <w:rFonts w:ascii="Times New Roman" w:eastAsia="標楷體" w:hAnsi="標楷體"/>
          <w:szCs w:val="24"/>
        </w:rPr>
        <w:t>人格</w:t>
      </w:r>
      <w:r w:rsidRPr="003974B0">
        <w:rPr>
          <w:rFonts w:ascii="Times New Roman" w:eastAsia="標楷體" w:hAnsi="標楷體" w:hint="eastAsia"/>
          <w:szCs w:val="24"/>
        </w:rPr>
        <w:t>、興趣或性向測驗」施測，參加學生名單依各學</w:t>
      </w:r>
      <w:proofErr w:type="gramStart"/>
      <w:r w:rsidRPr="003974B0">
        <w:rPr>
          <w:rFonts w:ascii="Times New Roman" w:eastAsia="標楷體" w:hAnsi="標楷體" w:hint="eastAsia"/>
          <w:szCs w:val="24"/>
        </w:rPr>
        <w:t>系送師培處為準</w:t>
      </w:r>
      <w:proofErr w:type="gramEnd"/>
      <w:r w:rsidRPr="003974B0">
        <w:rPr>
          <w:rFonts w:ascii="Times New Roman" w:eastAsia="標楷體" w:hAnsi="標楷體" w:hint="eastAsia"/>
          <w:szCs w:val="24"/>
        </w:rPr>
        <w:t>，施測結果由</w:t>
      </w:r>
      <w:proofErr w:type="gramStart"/>
      <w:r w:rsidRPr="003974B0">
        <w:rPr>
          <w:rFonts w:ascii="Times New Roman" w:eastAsia="標楷體" w:hAnsi="標楷體" w:hint="eastAsia"/>
          <w:szCs w:val="24"/>
        </w:rPr>
        <w:t>師培處</w:t>
      </w:r>
      <w:proofErr w:type="gramEnd"/>
      <w:r w:rsidRPr="003974B0">
        <w:rPr>
          <w:rFonts w:ascii="Times New Roman" w:eastAsia="標楷體" w:hAnsi="標楷體" w:hint="eastAsia"/>
          <w:szCs w:val="24"/>
        </w:rPr>
        <w:t>委請心理測驗專業機關</w:t>
      </w:r>
      <w:r w:rsidRPr="003974B0">
        <w:rPr>
          <w:rFonts w:ascii="標楷體" w:eastAsia="標楷體" w:hAnsi="標楷體" w:hint="eastAsia"/>
          <w:szCs w:val="24"/>
        </w:rPr>
        <w:t>（</w:t>
      </w:r>
      <w:r w:rsidRPr="003974B0">
        <w:rPr>
          <w:rFonts w:ascii="Times New Roman" w:eastAsia="標楷體" w:hAnsi="標楷體" w:hint="eastAsia"/>
          <w:szCs w:val="24"/>
        </w:rPr>
        <w:t>構</w:t>
      </w:r>
      <w:r w:rsidRPr="003974B0">
        <w:rPr>
          <w:rFonts w:ascii="標楷體" w:eastAsia="標楷體" w:hAnsi="標楷體" w:hint="eastAsia"/>
          <w:szCs w:val="24"/>
        </w:rPr>
        <w:t>）</w:t>
      </w:r>
      <w:r w:rsidRPr="003974B0">
        <w:rPr>
          <w:rFonts w:ascii="Times New Roman" w:eastAsia="標楷體" w:hAnsi="標楷體" w:hint="eastAsia"/>
          <w:szCs w:val="24"/>
        </w:rPr>
        <w:t>判讀後，送回各學系做為後續面試或綜合考量之參酌。</w:t>
      </w:r>
    </w:p>
    <w:p w:rsidR="001C78C3" w:rsidRPr="003974B0" w:rsidRDefault="001C78C3" w:rsidP="001C78C3">
      <w:pPr>
        <w:spacing w:line="400" w:lineRule="exact"/>
        <w:ind w:left="698" w:right="-48" w:hangingChars="291" w:hanging="698"/>
        <w:jc w:val="both"/>
        <w:rPr>
          <w:rFonts w:ascii="Times New Roman" w:eastAsia="標楷體" w:hAnsi="標楷體"/>
          <w:szCs w:val="24"/>
        </w:rPr>
      </w:pPr>
      <w:r w:rsidRPr="003974B0">
        <w:rPr>
          <w:rFonts w:ascii="標楷體" w:eastAsia="標楷體" w:hAnsi="標楷體" w:hint="eastAsia"/>
          <w:szCs w:val="24"/>
        </w:rPr>
        <w:t>（五）</w:t>
      </w:r>
      <w:r w:rsidRPr="003974B0">
        <w:rPr>
          <w:rFonts w:ascii="Times New Roman" w:eastAsia="標楷體" w:hAnsi="標楷體" w:hint="eastAsia"/>
          <w:szCs w:val="24"/>
        </w:rPr>
        <w:t>如各學系未將「</w:t>
      </w:r>
      <w:r w:rsidRPr="003974B0">
        <w:rPr>
          <w:rFonts w:ascii="Times New Roman" w:eastAsia="標楷體" w:hAnsi="標楷體"/>
          <w:szCs w:val="24"/>
        </w:rPr>
        <w:t>人格</w:t>
      </w:r>
      <w:r w:rsidRPr="003974B0">
        <w:rPr>
          <w:rFonts w:ascii="Times New Roman" w:eastAsia="標楷體" w:hAnsi="標楷體" w:hint="eastAsia"/>
          <w:szCs w:val="24"/>
        </w:rPr>
        <w:t>、興趣或性向測驗」列為面試或綜合考量之參酌，後續應請錄取生參加</w:t>
      </w:r>
      <w:proofErr w:type="gramStart"/>
      <w:r w:rsidRPr="003974B0">
        <w:rPr>
          <w:rFonts w:ascii="Times New Roman" w:eastAsia="標楷體" w:hAnsi="標楷體" w:hint="eastAsia"/>
          <w:szCs w:val="24"/>
        </w:rPr>
        <w:t>師培處</w:t>
      </w:r>
      <w:proofErr w:type="gramEnd"/>
      <w:r w:rsidRPr="003974B0">
        <w:rPr>
          <w:rFonts w:ascii="Times New Roman" w:eastAsia="標楷體" w:hAnsi="標楷體" w:hint="eastAsia"/>
          <w:szCs w:val="24"/>
        </w:rPr>
        <w:t>針對獎學金錄取生進行之施測，以作為輔導歷程</w:t>
      </w:r>
      <w:proofErr w:type="gramStart"/>
      <w:r w:rsidRPr="003974B0">
        <w:rPr>
          <w:rFonts w:ascii="Times New Roman" w:eastAsia="標楷體" w:hAnsi="標楷體" w:hint="eastAsia"/>
          <w:szCs w:val="24"/>
        </w:rPr>
        <w:t>之參據</w:t>
      </w:r>
      <w:proofErr w:type="gramEnd"/>
      <w:r w:rsidRPr="003974B0">
        <w:rPr>
          <w:rFonts w:ascii="Times New Roman" w:eastAsia="標楷體" w:hAnsi="標楷體" w:hint="eastAsia"/>
          <w:szCs w:val="24"/>
        </w:rPr>
        <w:t>。</w:t>
      </w:r>
    </w:p>
    <w:p w:rsidR="001C78C3" w:rsidRPr="003974B0" w:rsidRDefault="001C78C3" w:rsidP="001C78C3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3974B0">
        <w:rPr>
          <w:rFonts w:ascii="Times New Roman" w:eastAsia="標楷體" w:hAnsi="標楷體" w:hint="eastAsia"/>
          <w:szCs w:val="24"/>
        </w:rPr>
        <w:t>六</w:t>
      </w:r>
      <w:r w:rsidRPr="003974B0">
        <w:rPr>
          <w:rFonts w:ascii="Times New Roman" w:eastAsia="標楷體" w:hAnsi="標楷體"/>
          <w:szCs w:val="24"/>
        </w:rPr>
        <w:t>、申請時</w:t>
      </w:r>
      <w:r w:rsidRPr="003974B0">
        <w:rPr>
          <w:rFonts w:ascii="Times New Roman" w:eastAsia="標楷體" w:hAnsi="標楷體" w:hint="eastAsia"/>
          <w:szCs w:val="24"/>
        </w:rPr>
        <w:t>間及方式</w:t>
      </w:r>
      <w:r w:rsidRPr="003974B0">
        <w:rPr>
          <w:rFonts w:ascii="Times New Roman" w:eastAsia="標楷體" w:hAnsi="標楷體"/>
          <w:szCs w:val="24"/>
        </w:rPr>
        <w:t>：</w:t>
      </w:r>
    </w:p>
    <w:p w:rsidR="001C78C3" w:rsidRPr="003974B0" w:rsidRDefault="001C78C3" w:rsidP="001C78C3">
      <w:pPr>
        <w:spacing w:line="320" w:lineRule="exact"/>
        <w:ind w:left="720" w:hangingChars="300" w:hanging="720"/>
        <w:jc w:val="both"/>
        <w:rPr>
          <w:rFonts w:ascii="Times New Roman" w:eastAsia="標楷體" w:hAnsi="Times New Roman"/>
          <w:szCs w:val="24"/>
        </w:rPr>
      </w:pPr>
      <w:r w:rsidRPr="003974B0">
        <w:rPr>
          <w:rFonts w:ascii="標楷體" w:eastAsia="標楷體" w:hAnsi="標楷體" w:hint="eastAsia"/>
          <w:szCs w:val="24"/>
        </w:rPr>
        <w:t>（一）</w:t>
      </w:r>
      <w:r w:rsidRPr="003974B0">
        <w:rPr>
          <w:rFonts w:ascii="Times New Roman" w:eastAsia="標楷體" w:hAnsi="標楷體"/>
          <w:szCs w:val="24"/>
        </w:rPr>
        <w:t>申請時間：詳細日期依</w:t>
      </w:r>
      <w:r w:rsidRPr="003974B0">
        <w:rPr>
          <w:rFonts w:ascii="Times New Roman" w:eastAsia="標楷體" w:hAnsi="標楷體" w:hint="eastAsia"/>
          <w:szCs w:val="24"/>
        </w:rPr>
        <w:t>各學系師資培育獎學金</w:t>
      </w:r>
      <w:proofErr w:type="gramStart"/>
      <w:r w:rsidRPr="003974B0">
        <w:rPr>
          <w:rFonts w:ascii="Times New Roman" w:eastAsia="標楷體" w:hAnsi="標楷體"/>
          <w:szCs w:val="24"/>
        </w:rPr>
        <w:t>甄</w:t>
      </w:r>
      <w:proofErr w:type="gramEnd"/>
      <w:r w:rsidRPr="003974B0">
        <w:rPr>
          <w:rFonts w:ascii="Times New Roman" w:eastAsia="標楷體" w:hAnsi="標楷體"/>
          <w:szCs w:val="24"/>
        </w:rPr>
        <w:t>審簡章</w:t>
      </w:r>
      <w:r w:rsidRPr="003974B0">
        <w:rPr>
          <w:rFonts w:ascii="Times New Roman" w:eastAsia="標楷體" w:hAnsi="Times New Roman" w:cs="Times New Roman" w:hint="eastAsia"/>
          <w:szCs w:val="24"/>
        </w:rPr>
        <w:t>或規範</w:t>
      </w:r>
      <w:r w:rsidRPr="003974B0">
        <w:rPr>
          <w:rFonts w:ascii="Times New Roman" w:eastAsia="標楷體" w:hAnsi="標楷體"/>
          <w:szCs w:val="24"/>
        </w:rPr>
        <w:t>所訂為</w:t>
      </w:r>
      <w:proofErr w:type="gramStart"/>
      <w:r w:rsidRPr="003974B0">
        <w:rPr>
          <w:rFonts w:ascii="Times New Roman" w:eastAsia="標楷體" w:hAnsi="標楷體"/>
          <w:szCs w:val="24"/>
        </w:rPr>
        <w:t>準</w:t>
      </w:r>
      <w:proofErr w:type="gramEnd"/>
      <w:r w:rsidRPr="003974B0">
        <w:rPr>
          <w:rFonts w:ascii="Times New Roman" w:eastAsia="標楷體" w:hAnsi="標楷體"/>
          <w:szCs w:val="24"/>
        </w:rPr>
        <w:t>。</w:t>
      </w:r>
    </w:p>
    <w:p w:rsidR="001C78C3" w:rsidRPr="003974B0" w:rsidRDefault="001C78C3" w:rsidP="001C78C3">
      <w:pPr>
        <w:spacing w:line="320" w:lineRule="exact"/>
        <w:ind w:left="720" w:hangingChars="300" w:hanging="720"/>
        <w:jc w:val="both"/>
        <w:rPr>
          <w:rFonts w:ascii="Times New Roman" w:eastAsia="標楷體" w:hAnsi="Times New Roman"/>
          <w:szCs w:val="24"/>
        </w:rPr>
      </w:pPr>
      <w:r w:rsidRPr="003974B0">
        <w:rPr>
          <w:rFonts w:ascii="標楷體" w:eastAsia="標楷體" w:hAnsi="標楷體" w:hint="eastAsia"/>
          <w:szCs w:val="24"/>
        </w:rPr>
        <w:t>（二）</w:t>
      </w:r>
      <w:r w:rsidRPr="003974B0">
        <w:rPr>
          <w:rFonts w:ascii="Times New Roman" w:eastAsia="標楷體" w:hAnsi="標楷體"/>
          <w:szCs w:val="24"/>
        </w:rPr>
        <w:t>申請方式：</w:t>
      </w:r>
    </w:p>
    <w:p w:rsidR="001C78C3" w:rsidRPr="003974B0" w:rsidRDefault="001C78C3" w:rsidP="001C78C3">
      <w:pPr>
        <w:spacing w:line="320" w:lineRule="exact"/>
        <w:ind w:leftChars="95" w:left="713" w:hangingChars="202" w:hanging="485"/>
        <w:jc w:val="both"/>
        <w:rPr>
          <w:rFonts w:ascii="Times New Roman" w:eastAsia="標楷體" w:hAnsi="標楷體"/>
          <w:szCs w:val="24"/>
        </w:rPr>
      </w:pPr>
      <w:r w:rsidRPr="003974B0">
        <w:rPr>
          <w:rFonts w:ascii="Times New Roman" w:eastAsia="標楷體" w:hAnsi="Times New Roman"/>
          <w:szCs w:val="24"/>
        </w:rPr>
        <w:t xml:space="preserve">    </w:t>
      </w:r>
      <w:r w:rsidRPr="003974B0">
        <w:rPr>
          <w:rFonts w:ascii="Times New Roman" w:eastAsia="標楷體" w:hAnsi="標楷體" w:hint="eastAsia"/>
          <w:szCs w:val="24"/>
        </w:rPr>
        <w:t>有意申請本獎學金之師資生</w:t>
      </w:r>
      <w:r w:rsidRPr="003974B0">
        <w:rPr>
          <w:rFonts w:ascii="Times New Roman" w:eastAsia="標楷體" w:hAnsi="標楷體"/>
          <w:szCs w:val="24"/>
        </w:rPr>
        <w:t>，應依</w:t>
      </w:r>
      <w:r w:rsidRPr="003974B0">
        <w:rPr>
          <w:rFonts w:ascii="Times New Roman" w:eastAsia="標楷體" w:hAnsi="標楷體" w:hint="eastAsia"/>
          <w:kern w:val="0"/>
          <w:szCs w:val="24"/>
        </w:rPr>
        <w:t>各</w:t>
      </w:r>
      <w:r w:rsidRPr="003974B0">
        <w:rPr>
          <w:rFonts w:ascii="Times New Roman" w:eastAsia="標楷體" w:hAnsi="標楷體"/>
          <w:szCs w:val="24"/>
        </w:rPr>
        <w:t>學年度</w:t>
      </w:r>
      <w:r w:rsidRPr="003974B0">
        <w:rPr>
          <w:rFonts w:ascii="Times New Roman" w:eastAsia="標楷體" w:hAnsi="標楷體" w:hint="eastAsia"/>
          <w:szCs w:val="24"/>
        </w:rPr>
        <w:t>各學系師資培育獎學金</w:t>
      </w:r>
      <w:proofErr w:type="gramStart"/>
      <w:r w:rsidRPr="003974B0">
        <w:rPr>
          <w:rFonts w:ascii="Times New Roman" w:eastAsia="標楷體" w:hAnsi="標楷體"/>
          <w:szCs w:val="24"/>
        </w:rPr>
        <w:t>甄</w:t>
      </w:r>
      <w:proofErr w:type="gramEnd"/>
      <w:r w:rsidRPr="003974B0">
        <w:rPr>
          <w:rFonts w:ascii="Times New Roman" w:eastAsia="標楷體" w:hAnsi="標楷體"/>
          <w:szCs w:val="24"/>
        </w:rPr>
        <w:t>審簡章</w:t>
      </w:r>
      <w:r w:rsidRPr="003974B0">
        <w:rPr>
          <w:rFonts w:ascii="Times New Roman" w:eastAsia="標楷體" w:hAnsi="Times New Roman" w:cs="Times New Roman" w:hint="eastAsia"/>
          <w:szCs w:val="24"/>
        </w:rPr>
        <w:t>或規範</w:t>
      </w:r>
      <w:r w:rsidRPr="003974B0">
        <w:rPr>
          <w:rFonts w:ascii="Times New Roman" w:eastAsia="標楷體" w:hAnsi="標楷體"/>
          <w:szCs w:val="24"/>
        </w:rPr>
        <w:t>規定，檢附相關書面文件，</w:t>
      </w:r>
      <w:r w:rsidRPr="003974B0">
        <w:rPr>
          <w:rFonts w:ascii="Times New Roman" w:eastAsia="標楷體" w:hAnsi="標楷體" w:hint="eastAsia"/>
          <w:szCs w:val="24"/>
        </w:rPr>
        <w:t>依期向所屬學系提出申請。</w:t>
      </w:r>
    </w:p>
    <w:p w:rsidR="001C78C3" w:rsidRPr="003974B0" w:rsidRDefault="001C78C3" w:rsidP="001C78C3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3974B0">
        <w:rPr>
          <w:rFonts w:ascii="Times New Roman" w:eastAsia="標楷體" w:hAnsi="標楷體" w:hint="eastAsia"/>
          <w:szCs w:val="24"/>
        </w:rPr>
        <w:t>七</w:t>
      </w:r>
      <w:r w:rsidRPr="003974B0">
        <w:rPr>
          <w:rFonts w:ascii="Times New Roman" w:eastAsia="標楷體" w:hAnsi="標楷體"/>
          <w:szCs w:val="24"/>
        </w:rPr>
        <w:t>、</w:t>
      </w:r>
      <w:proofErr w:type="gramStart"/>
      <w:r w:rsidRPr="003974B0">
        <w:rPr>
          <w:rFonts w:ascii="Times New Roman" w:eastAsia="標楷體" w:hAnsi="標楷體"/>
          <w:szCs w:val="24"/>
        </w:rPr>
        <w:t>甄</w:t>
      </w:r>
      <w:proofErr w:type="gramEnd"/>
      <w:r w:rsidRPr="003974B0">
        <w:rPr>
          <w:rFonts w:ascii="Times New Roman" w:eastAsia="標楷體" w:hAnsi="標楷體"/>
          <w:szCs w:val="24"/>
        </w:rPr>
        <w:t>審及錄取方式：</w:t>
      </w:r>
    </w:p>
    <w:p w:rsidR="001C78C3" w:rsidRPr="003974B0" w:rsidRDefault="001C78C3" w:rsidP="001C78C3">
      <w:pPr>
        <w:spacing w:line="32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3974B0">
        <w:rPr>
          <w:rFonts w:ascii="標楷體" w:eastAsia="標楷體" w:hAnsi="標楷體" w:hint="eastAsia"/>
          <w:szCs w:val="24"/>
        </w:rPr>
        <w:t>（一）</w:t>
      </w:r>
      <w:proofErr w:type="gramStart"/>
      <w:r w:rsidRPr="003974B0">
        <w:rPr>
          <w:rFonts w:ascii="標楷體" w:eastAsia="標楷體" w:hAnsi="標楷體" w:hint="eastAsia"/>
          <w:szCs w:val="24"/>
        </w:rPr>
        <w:t>甄</w:t>
      </w:r>
      <w:proofErr w:type="gramEnd"/>
      <w:r w:rsidRPr="003974B0">
        <w:rPr>
          <w:rFonts w:ascii="標楷體" w:eastAsia="標楷體" w:hAnsi="標楷體" w:hint="eastAsia"/>
          <w:szCs w:val="24"/>
        </w:rPr>
        <w:t>審項目</w:t>
      </w:r>
      <w:r w:rsidRPr="003974B0">
        <w:rPr>
          <w:rFonts w:ascii="微軟正黑體" w:eastAsia="微軟正黑體" w:hAnsi="微軟正黑體" w:hint="eastAsia"/>
          <w:szCs w:val="24"/>
        </w:rPr>
        <w:t>：</w:t>
      </w:r>
    </w:p>
    <w:p w:rsidR="001C78C3" w:rsidRPr="003974B0" w:rsidRDefault="001C78C3" w:rsidP="001C78C3">
      <w:pPr>
        <w:spacing w:line="320" w:lineRule="exact"/>
        <w:ind w:leftChars="294" w:left="707" w:hanging="1"/>
        <w:jc w:val="both"/>
        <w:rPr>
          <w:rFonts w:ascii="標楷體" w:eastAsia="標楷體" w:hAnsi="標楷體"/>
          <w:szCs w:val="24"/>
        </w:rPr>
      </w:pPr>
      <w:r w:rsidRPr="003974B0">
        <w:rPr>
          <w:rFonts w:ascii="標楷體" w:eastAsia="標楷體" w:hAnsi="標楷體" w:hint="eastAsia"/>
          <w:szCs w:val="24"/>
        </w:rPr>
        <w:t>各學系針對本獎學金</w:t>
      </w:r>
      <w:proofErr w:type="gramStart"/>
      <w:r w:rsidRPr="003974B0">
        <w:rPr>
          <w:rFonts w:ascii="標楷體" w:eastAsia="標楷體" w:hAnsi="標楷體" w:hint="eastAsia"/>
          <w:szCs w:val="24"/>
        </w:rPr>
        <w:t>甄</w:t>
      </w:r>
      <w:proofErr w:type="gramEnd"/>
      <w:r w:rsidRPr="003974B0">
        <w:rPr>
          <w:rFonts w:ascii="標楷體" w:eastAsia="標楷體" w:hAnsi="標楷體" w:hint="eastAsia"/>
          <w:szCs w:val="24"/>
        </w:rPr>
        <w:t>審項目，至少應包含下列各項：</w:t>
      </w:r>
    </w:p>
    <w:p w:rsidR="001C78C3" w:rsidRPr="003974B0" w:rsidRDefault="001C78C3" w:rsidP="001C78C3">
      <w:pPr>
        <w:spacing w:line="320" w:lineRule="exact"/>
        <w:ind w:leftChars="294" w:left="707" w:hanging="1"/>
        <w:jc w:val="both"/>
        <w:rPr>
          <w:rFonts w:ascii="Times New Roman" w:eastAsia="標楷體" w:hAnsi="Times New Roman"/>
          <w:szCs w:val="24"/>
        </w:rPr>
      </w:pPr>
      <w:r w:rsidRPr="003974B0">
        <w:rPr>
          <w:rFonts w:ascii="Times New Roman" w:eastAsia="標楷體" w:hAnsi="Times New Roman" w:hint="eastAsia"/>
          <w:szCs w:val="24"/>
        </w:rPr>
        <w:lastRenderedPageBreak/>
        <w:t>1</w:t>
      </w:r>
      <w:r w:rsidRPr="003974B0">
        <w:rPr>
          <w:rFonts w:ascii="標楷體" w:eastAsia="標楷體" w:hAnsi="標楷體" w:hint="eastAsia"/>
          <w:szCs w:val="24"/>
        </w:rPr>
        <w:t>、</w:t>
      </w:r>
      <w:r w:rsidRPr="003974B0">
        <w:rPr>
          <w:rFonts w:ascii="Times New Roman" w:eastAsia="標楷體" w:hAnsi="Times New Roman" w:hint="eastAsia"/>
          <w:szCs w:val="24"/>
        </w:rPr>
        <w:t>學業成績表現</w:t>
      </w:r>
      <w:r w:rsidRPr="003974B0">
        <w:rPr>
          <w:rFonts w:ascii="標楷體" w:eastAsia="標楷體" w:hAnsi="標楷體" w:hint="eastAsia"/>
          <w:szCs w:val="24"/>
        </w:rPr>
        <w:t>、</w:t>
      </w:r>
    </w:p>
    <w:p w:rsidR="001C78C3" w:rsidRPr="003974B0" w:rsidRDefault="001C78C3" w:rsidP="001C78C3">
      <w:pPr>
        <w:spacing w:line="320" w:lineRule="exact"/>
        <w:ind w:leftChars="294" w:left="1050" w:hanging="344"/>
        <w:jc w:val="both"/>
        <w:rPr>
          <w:rFonts w:ascii="Times New Roman" w:eastAsia="標楷體" w:hAnsi="Times New Roman"/>
          <w:szCs w:val="24"/>
        </w:rPr>
      </w:pPr>
      <w:r w:rsidRPr="003974B0">
        <w:rPr>
          <w:rFonts w:ascii="Times New Roman" w:eastAsia="標楷體" w:hAnsi="Times New Roman" w:hint="eastAsia"/>
          <w:szCs w:val="24"/>
        </w:rPr>
        <w:t>2</w:t>
      </w:r>
      <w:r w:rsidRPr="003974B0">
        <w:rPr>
          <w:rFonts w:ascii="標楷體" w:eastAsia="標楷體" w:hAnsi="標楷體" w:hint="eastAsia"/>
          <w:szCs w:val="24"/>
        </w:rPr>
        <w:t>、面試(另得參酌學生參與</w:t>
      </w:r>
      <w:proofErr w:type="gramStart"/>
      <w:r w:rsidRPr="003974B0">
        <w:rPr>
          <w:rFonts w:ascii="標楷體" w:eastAsia="標楷體" w:hAnsi="標楷體" w:hint="eastAsia"/>
          <w:szCs w:val="24"/>
        </w:rPr>
        <w:t>師培處</w:t>
      </w:r>
      <w:proofErr w:type="gramEnd"/>
      <w:r w:rsidRPr="003974B0">
        <w:rPr>
          <w:rFonts w:ascii="標楷體" w:eastAsia="標楷體" w:hAnsi="標楷體" w:hint="eastAsia"/>
          <w:szCs w:val="24"/>
        </w:rPr>
        <w:t>針對本獎學金舉辦</w:t>
      </w:r>
      <w:r w:rsidRPr="003974B0">
        <w:rPr>
          <w:rFonts w:ascii="Times New Roman" w:eastAsia="標楷體" w:hAnsi="標楷體" w:hint="eastAsia"/>
          <w:szCs w:val="24"/>
        </w:rPr>
        <w:t>「</w:t>
      </w:r>
      <w:r w:rsidRPr="003974B0">
        <w:rPr>
          <w:rFonts w:ascii="Times New Roman" w:eastAsia="標楷體" w:hAnsi="標楷體"/>
          <w:szCs w:val="24"/>
        </w:rPr>
        <w:t>人格</w:t>
      </w:r>
      <w:r w:rsidRPr="003974B0">
        <w:rPr>
          <w:rFonts w:ascii="Times New Roman" w:eastAsia="標楷體" w:hAnsi="標楷體" w:hint="eastAsia"/>
          <w:szCs w:val="24"/>
        </w:rPr>
        <w:t>、興趣或性向測驗」</w:t>
      </w:r>
      <w:proofErr w:type="gramStart"/>
      <w:r w:rsidRPr="003974B0">
        <w:rPr>
          <w:rFonts w:ascii="Times New Roman" w:eastAsia="標楷體" w:hAnsi="標楷體" w:hint="eastAsia"/>
          <w:szCs w:val="24"/>
        </w:rPr>
        <w:t>之解測結果</w:t>
      </w:r>
      <w:proofErr w:type="gramEnd"/>
      <w:r w:rsidRPr="003974B0">
        <w:rPr>
          <w:rFonts w:ascii="Times New Roman" w:eastAsia="標楷體" w:hAnsi="標楷體" w:hint="eastAsia"/>
          <w:szCs w:val="24"/>
        </w:rPr>
        <w:t>進行面試或綜合考量</w:t>
      </w:r>
      <w:r w:rsidRPr="003974B0">
        <w:rPr>
          <w:rFonts w:ascii="標楷體" w:eastAsia="標楷體" w:hAnsi="標楷體" w:hint="eastAsia"/>
          <w:szCs w:val="24"/>
        </w:rPr>
        <w:t>)。</w:t>
      </w:r>
    </w:p>
    <w:p w:rsidR="001C78C3" w:rsidRPr="003974B0" w:rsidRDefault="001C78C3" w:rsidP="001C78C3">
      <w:pPr>
        <w:spacing w:line="320" w:lineRule="exact"/>
        <w:ind w:left="744" w:hangingChars="310" w:hanging="744"/>
        <w:jc w:val="both"/>
        <w:rPr>
          <w:rFonts w:ascii="標楷體" w:eastAsia="標楷體" w:hAnsi="標楷體"/>
          <w:szCs w:val="24"/>
        </w:rPr>
      </w:pPr>
      <w:r w:rsidRPr="003974B0">
        <w:rPr>
          <w:rFonts w:ascii="標楷體" w:eastAsia="標楷體" w:hAnsi="標楷體" w:hint="eastAsia"/>
          <w:szCs w:val="24"/>
        </w:rPr>
        <w:t>（二）錄取方式</w:t>
      </w:r>
      <w:r w:rsidRPr="003974B0">
        <w:rPr>
          <w:rFonts w:ascii="微軟正黑體" w:eastAsia="微軟正黑體" w:hAnsi="微軟正黑體" w:hint="eastAsia"/>
          <w:szCs w:val="24"/>
        </w:rPr>
        <w:t>：</w:t>
      </w:r>
    </w:p>
    <w:p w:rsidR="001C78C3" w:rsidRPr="003974B0" w:rsidRDefault="001C78C3" w:rsidP="001C78C3">
      <w:pPr>
        <w:spacing w:line="320" w:lineRule="exact"/>
        <w:ind w:leftChars="280" w:left="1034" w:hangingChars="151" w:hanging="362"/>
        <w:jc w:val="both"/>
        <w:rPr>
          <w:rFonts w:ascii="標楷體" w:eastAsia="標楷體" w:hAnsi="標楷體" w:cs="Times New Roman"/>
          <w:szCs w:val="24"/>
        </w:rPr>
      </w:pPr>
      <w:r w:rsidRPr="003974B0">
        <w:rPr>
          <w:rFonts w:ascii="Times New Roman" w:eastAsia="標楷體" w:hAnsi="Times New Roman" w:cs="Times New Roman" w:hint="eastAsia"/>
          <w:szCs w:val="24"/>
        </w:rPr>
        <w:t>1</w:t>
      </w:r>
      <w:r w:rsidRPr="003974B0">
        <w:rPr>
          <w:rFonts w:ascii="標楷體" w:eastAsia="標楷體" w:hAnsi="標楷體" w:cs="Times New Roman" w:hint="eastAsia"/>
          <w:szCs w:val="24"/>
        </w:rPr>
        <w:t>、各學系依所訂</w:t>
      </w:r>
      <w:proofErr w:type="gramStart"/>
      <w:r w:rsidRPr="003974B0">
        <w:rPr>
          <w:rFonts w:ascii="標楷體" w:eastAsia="標楷體" w:hAnsi="標楷體" w:cs="Times New Roman" w:hint="eastAsia"/>
          <w:szCs w:val="24"/>
        </w:rPr>
        <w:t>甄</w:t>
      </w:r>
      <w:proofErr w:type="gramEnd"/>
      <w:r w:rsidRPr="003974B0">
        <w:rPr>
          <w:rFonts w:ascii="標楷體" w:eastAsia="標楷體" w:hAnsi="標楷體" w:cs="Times New Roman" w:hint="eastAsia"/>
          <w:szCs w:val="24"/>
        </w:rPr>
        <w:t>審項目，</w:t>
      </w:r>
      <w:proofErr w:type="gramStart"/>
      <w:r w:rsidRPr="003974B0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3974B0">
        <w:rPr>
          <w:rFonts w:ascii="標楷體" w:eastAsia="標楷體" w:hAnsi="標楷體" w:cs="Times New Roman" w:hint="eastAsia"/>
          <w:szCs w:val="24"/>
        </w:rPr>
        <w:t>訂各</w:t>
      </w:r>
      <w:proofErr w:type="gramStart"/>
      <w:r w:rsidRPr="003974B0">
        <w:rPr>
          <w:rFonts w:ascii="標楷體" w:eastAsia="標楷體" w:hAnsi="標楷體" w:cs="Times New Roman" w:hint="eastAsia"/>
          <w:szCs w:val="24"/>
        </w:rPr>
        <w:t>甄</w:t>
      </w:r>
      <w:proofErr w:type="gramEnd"/>
      <w:r w:rsidRPr="003974B0">
        <w:rPr>
          <w:rFonts w:ascii="標楷體" w:eastAsia="標楷體" w:hAnsi="標楷體" w:cs="Times New Roman" w:hint="eastAsia"/>
          <w:szCs w:val="24"/>
        </w:rPr>
        <w:t>審項目之評分比重，經加總後按成績高低，擇優排序之。</w:t>
      </w:r>
    </w:p>
    <w:p w:rsidR="001C78C3" w:rsidRPr="003974B0" w:rsidRDefault="001C78C3" w:rsidP="001C78C3">
      <w:pPr>
        <w:spacing w:line="320" w:lineRule="exact"/>
        <w:ind w:leftChars="284" w:left="1047" w:hangingChars="152" w:hanging="365"/>
        <w:jc w:val="both"/>
        <w:rPr>
          <w:rFonts w:ascii="標楷體" w:eastAsia="標楷體" w:hAnsi="標楷體"/>
          <w:szCs w:val="24"/>
        </w:rPr>
      </w:pPr>
      <w:r w:rsidRPr="003974B0">
        <w:rPr>
          <w:rFonts w:ascii="Times New Roman" w:eastAsia="標楷體" w:hAnsi="Times New Roman" w:cs="Times New Roman" w:hint="eastAsia"/>
          <w:szCs w:val="24"/>
        </w:rPr>
        <w:t>2</w:t>
      </w:r>
      <w:r w:rsidRPr="003974B0">
        <w:rPr>
          <w:rFonts w:ascii="標楷體" w:eastAsia="標楷體" w:hAnsi="標楷體" w:cs="Times New Roman" w:hint="eastAsia"/>
          <w:szCs w:val="24"/>
        </w:rPr>
        <w:t>、</w:t>
      </w:r>
      <w:r w:rsidRPr="003974B0">
        <w:rPr>
          <w:rFonts w:ascii="Times New Roman" w:eastAsia="標楷體" w:hAnsi="Times New Roman" w:cs="Times New Roman"/>
          <w:szCs w:val="24"/>
        </w:rPr>
        <w:t>為</w:t>
      </w:r>
      <w:proofErr w:type="gramStart"/>
      <w:r w:rsidRPr="003974B0">
        <w:rPr>
          <w:rFonts w:ascii="Times New Roman" w:eastAsia="標楷體" w:hAnsi="Times New Roman" w:cs="Times New Roman"/>
          <w:szCs w:val="24"/>
        </w:rPr>
        <w:t>甄</w:t>
      </w:r>
      <w:proofErr w:type="gramEnd"/>
      <w:r w:rsidRPr="003974B0">
        <w:rPr>
          <w:rFonts w:ascii="Times New Roman" w:eastAsia="標楷體" w:hAnsi="Times New Roman" w:cs="Times New Roman"/>
          <w:szCs w:val="24"/>
        </w:rPr>
        <w:t>審實際需要，各學系除</w:t>
      </w:r>
      <w:proofErr w:type="gramStart"/>
      <w:r w:rsidRPr="003974B0">
        <w:rPr>
          <w:rFonts w:ascii="Times New Roman" w:eastAsia="標楷體" w:hAnsi="Times New Roman" w:cs="Times New Roman"/>
          <w:szCs w:val="24"/>
        </w:rPr>
        <w:t>依師培處</w:t>
      </w:r>
      <w:proofErr w:type="gramEnd"/>
      <w:r w:rsidRPr="003974B0">
        <w:rPr>
          <w:rFonts w:ascii="Times New Roman" w:eastAsia="標楷體" w:hAnsi="Times New Roman" w:cs="Times New Roman"/>
          <w:szCs w:val="24"/>
        </w:rPr>
        <w:t>核下之本獎學金名額</w:t>
      </w:r>
      <w:r w:rsidRPr="003974B0">
        <w:rPr>
          <w:rFonts w:ascii="Times New Roman" w:eastAsia="標楷體" w:hAnsi="Times New Roman" w:cs="Times New Roman" w:hint="eastAsia"/>
          <w:szCs w:val="24"/>
        </w:rPr>
        <w:t>提出錄</w:t>
      </w:r>
      <w:r w:rsidRPr="003974B0">
        <w:rPr>
          <w:rFonts w:ascii="Times New Roman" w:eastAsia="標楷體" w:hAnsi="Times New Roman" w:cs="Times New Roman"/>
          <w:szCs w:val="24"/>
        </w:rPr>
        <w:t>取生</w:t>
      </w:r>
      <w:r w:rsidRPr="003974B0">
        <w:rPr>
          <w:rFonts w:ascii="Times New Roman" w:eastAsia="標楷體" w:hAnsi="Times New Roman" w:cs="Times New Roman" w:hint="eastAsia"/>
          <w:szCs w:val="24"/>
        </w:rPr>
        <w:t>名單</w:t>
      </w:r>
      <w:r w:rsidRPr="003974B0">
        <w:rPr>
          <w:rFonts w:ascii="Times New Roman" w:eastAsia="標楷體" w:hAnsi="Times New Roman" w:cs="Times New Roman"/>
          <w:szCs w:val="24"/>
        </w:rPr>
        <w:t>外，其餘</w:t>
      </w:r>
      <w:r w:rsidRPr="003974B0">
        <w:rPr>
          <w:rFonts w:ascii="Times New Roman" w:eastAsia="標楷體" w:hAnsi="Times New Roman" w:cs="Times New Roman" w:hint="eastAsia"/>
          <w:szCs w:val="24"/>
        </w:rPr>
        <w:t>擇優</w:t>
      </w:r>
      <w:r w:rsidRPr="003974B0">
        <w:rPr>
          <w:rFonts w:ascii="Times New Roman" w:eastAsia="標楷體" w:hAnsi="Times New Roman" w:cs="Times New Roman"/>
          <w:szCs w:val="24"/>
        </w:rPr>
        <w:t>依序列備取生，</w:t>
      </w:r>
      <w:r w:rsidRPr="003974B0">
        <w:rPr>
          <w:rFonts w:ascii="Times New Roman" w:eastAsia="標楷體" w:hAnsi="Times New Roman" w:cs="Times New Roman" w:hint="eastAsia"/>
          <w:szCs w:val="24"/>
        </w:rPr>
        <w:t>全案</w:t>
      </w:r>
      <w:r w:rsidRPr="003974B0">
        <w:rPr>
          <w:rFonts w:ascii="Times New Roman" w:eastAsia="標楷體" w:hAnsi="Times New Roman" w:cs="Times New Roman"/>
          <w:szCs w:val="24"/>
        </w:rPr>
        <w:t>提師資生甄選委員會</w:t>
      </w:r>
      <w:r w:rsidRPr="003974B0">
        <w:rPr>
          <w:rFonts w:ascii="Times New Roman" w:eastAsia="標楷體" w:hAnsi="Times New Roman" w:cs="Times New Roman" w:hint="eastAsia"/>
          <w:szCs w:val="24"/>
        </w:rPr>
        <w:t>議</w:t>
      </w:r>
      <w:r w:rsidRPr="003974B0">
        <w:rPr>
          <w:rFonts w:ascii="Times New Roman" w:eastAsia="標楷體" w:hAnsi="Times New Roman" w:cs="Times New Roman"/>
          <w:szCs w:val="24"/>
        </w:rPr>
        <w:t>審議確認錄</w:t>
      </w:r>
      <w:r w:rsidRPr="003974B0">
        <w:rPr>
          <w:rFonts w:ascii="標楷體" w:eastAsia="標楷體" w:hAnsi="標楷體" w:cs="Times New Roman" w:hint="eastAsia"/>
          <w:szCs w:val="24"/>
        </w:rPr>
        <w:t>（</w:t>
      </w:r>
      <w:r w:rsidRPr="003974B0">
        <w:rPr>
          <w:rFonts w:ascii="Times New Roman" w:eastAsia="標楷體" w:hAnsi="Times New Roman" w:cs="Times New Roman"/>
          <w:szCs w:val="24"/>
        </w:rPr>
        <w:t>備</w:t>
      </w:r>
      <w:r w:rsidRPr="003974B0">
        <w:rPr>
          <w:rFonts w:ascii="標楷體" w:eastAsia="標楷體" w:hAnsi="標楷體" w:cs="Times New Roman" w:hint="eastAsia"/>
          <w:szCs w:val="24"/>
        </w:rPr>
        <w:t>）</w:t>
      </w:r>
      <w:r w:rsidRPr="003974B0">
        <w:rPr>
          <w:rFonts w:ascii="Times New Roman" w:eastAsia="標楷體" w:hAnsi="Times New Roman" w:cs="Times New Roman"/>
          <w:szCs w:val="24"/>
        </w:rPr>
        <w:t>取生名單。</w:t>
      </w:r>
    </w:p>
    <w:p w:rsidR="001C78C3" w:rsidRPr="003974B0" w:rsidRDefault="001C78C3" w:rsidP="001C78C3">
      <w:pPr>
        <w:spacing w:line="320" w:lineRule="exact"/>
        <w:ind w:leftChars="284" w:left="1047" w:hangingChars="152" w:hanging="365"/>
        <w:jc w:val="both"/>
        <w:rPr>
          <w:rFonts w:ascii="標楷體" w:eastAsia="標楷體" w:hAnsi="標楷體"/>
          <w:szCs w:val="24"/>
        </w:rPr>
      </w:pPr>
      <w:r w:rsidRPr="003974B0">
        <w:rPr>
          <w:rFonts w:ascii="Times New Roman" w:eastAsia="標楷體" w:hAnsi="Times New Roman" w:cs="Times New Roman" w:hint="eastAsia"/>
          <w:szCs w:val="24"/>
        </w:rPr>
        <w:t>3</w:t>
      </w:r>
      <w:r w:rsidRPr="003974B0">
        <w:rPr>
          <w:rFonts w:ascii="標楷體" w:eastAsia="標楷體" w:hAnsi="標楷體" w:cs="Times New Roman" w:hint="eastAsia"/>
          <w:szCs w:val="24"/>
        </w:rPr>
        <w:t>、各學系</w:t>
      </w:r>
      <w:proofErr w:type="gramStart"/>
      <w:r w:rsidRPr="003974B0">
        <w:rPr>
          <w:rFonts w:ascii="標楷體" w:eastAsia="標楷體" w:hAnsi="標楷體" w:cs="Times New Roman" w:hint="eastAsia"/>
          <w:szCs w:val="24"/>
        </w:rPr>
        <w:t>應於錄</w:t>
      </w:r>
      <w:proofErr w:type="gramEnd"/>
      <w:r w:rsidRPr="003974B0">
        <w:rPr>
          <w:rFonts w:ascii="標楷體" w:eastAsia="標楷體" w:hAnsi="標楷體" w:cs="Times New Roman" w:hint="eastAsia"/>
          <w:szCs w:val="24"/>
        </w:rPr>
        <w:t>（備）取名單中，註記具</w:t>
      </w:r>
      <w:r>
        <w:rPr>
          <w:rFonts w:ascii="標楷體" w:eastAsia="標楷體" w:hAnsi="標楷體" w:cs="Times New Roman" w:hint="eastAsia"/>
          <w:szCs w:val="24"/>
        </w:rPr>
        <w:t>本作業規定</w:t>
      </w:r>
      <w:r w:rsidRPr="003974B0">
        <w:rPr>
          <w:rFonts w:ascii="標楷體" w:eastAsia="標楷體" w:hAnsi="標楷體" w:cs="Times New Roman" w:hint="eastAsia"/>
          <w:szCs w:val="24"/>
        </w:rPr>
        <w:t>第五點</w:t>
      </w:r>
      <w:r>
        <w:rPr>
          <w:rFonts w:ascii="標楷體" w:eastAsia="標楷體" w:hAnsi="標楷體" w:cs="Times New Roman" w:hint="eastAsia"/>
          <w:szCs w:val="24"/>
        </w:rPr>
        <w:t>有關</w:t>
      </w:r>
      <w:r w:rsidRPr="003974B0">
        <w:rPr>
          <w:rFonts w:ascii="標楷體" w:eastAsia="標楷體" w:hAnsi="標楷體" w:cs="Times New Roman" w:hint="eastAsia"/>
          <w:szCs w:val="24"/>
        </w:rPr>
        <w:t>特殊申請資格者之身分。</w:t>
      </w:r>
    </w:p>
    <w:p w:rsidR="001C78C3" w:rsidRPr="003974B0" w:rsidRDefault="001C78C3" w:rsidP="001C78C3">
      <w:pPr>
        <w:spacing w:line="320" w:lineRule="exact"/>
        <w:ind w:left="727" w:hangingChars="303" w:hanging="727"/>
        <w:jc w:val="both"/>
        <w:rPr>
          <w:rFonts w:ascii="Times New Roman" w:eastAsia="標楷體" w:hAnsi="Times New Roman" w:cs="Times New Roman"/>
          <w:szCs w:val="24"/>
        </w:rPr>
      </w:pPr>
      <w:r w:rsidRPr="003974B0">
        <w:rPr>
          <w:rFonts w:ascii="標楷體" w:eastAsia="標楷體" w:hAnsi="標楷體" w:hint="eastAsia"/>
          <w:szCs w:val="24"/>
        </w:rPr>
        <w:t>（三）錄取生如於</w:t>
      </w:r>
      <w:proofErr w:type="gramStart"/>
      <w:r w:rsidRPr="003974B0">
        <w:rPr>
          <w:rFonts w:ascii="標楷體" w:eastAsia="標楷體" w:hAnsi="標楷體" w:hint="eastAsia"/>
          <w:szCs w:val="24"/>
        </w:rPr>
        <w:t>師培處</w:t>
      </w:r>
      <w:proofErr w:type="gramEnd"/>
      <w:r w:rsidRPr="003974B0">
        <w:rPr>
          <w:rFonts w:ascii="標楷體" w:eastAsia="標楷體" w:hAnsi="標楷體" w:hint="eastAsia"/>
          <w:szCs w:val="24"/>
        </w:rPr>
        <w:t>公告</w:t>
      </w:r>
      <w:r w:rsidRPr="003974B0">
        <w:rPr>
          <w:rFonts w:ascii="Times New Roman" w:eastAsia="標楷體" w:hAnsi="Times New Roman" w:cs="Times New Roman"/>
          <w:szCs w:val="24"/>
        </w:rPr>
        <w:t>錄</w:t>
      </w:r>
      <w:r w:rsidRPr="003974B0">
        <w:rPr>
          <w:rFonts w:ascii="標楷體" w:eastAsia="標楷體" w:hAnsi="標楷體" w:cs="Times New Roman" w:hint="eastAsia"/>
          <w:szCs w:val="24"/>
        </w:rPr>
        <w:t>（</w:t>
      </w:r>
      <w:r w:rsidRPr="003974B0">
        <w:rPr>
          <w:rFonts w:ascii="Times New Roman" w:eastAsia="標楷體" w:hAnsi="Times New Roman" w:cs="Times New Roman"/>
          <w:szCs w:val="24"/>
        </w:rPr>
        <w:t>備</w:t>
      </w:r>
      <w:r w:rsidRPr="003974B0">
        <w:rPr>
          <w:rFonts w:ascii="標楷體" w:eastAsia="標楷體" w:hAnsi="標楷體" w:cs="Times New Roman" w:hint="eastAsia"/>
          <w:szCs w:val="24"/>
        </w:rPr>
        <w:t>）</w:t>
      </w:r>
      <w:r w:rsidRPr="003974B0">
        <w:rPr>
          <w:rFonts w:ascii="Times New Roman" w:eastAsia="標楷體" w:hAnsi="Times New Roman" w:cs="Times New Roman"/>
          <w:szCs w:val="24"/>
        </w:rPr>
        <w:t>取生名單</w:t>
      </w:r>
      <w:r w:rsidRPr="003974B0">
        <w:rPr>
          <w:rFonts w:ascii="Times New Roman" w:eastAsia="標楷體" w:hAnsi="Times New Roman" w:cs="Times New Roman" w:hint="eastAsia"/>
          <w:szCs w:val="24"/>
        </w:rPr>
        <w:t>後</w:t>
      </w:r>
      <w:r w:rsidRPr="003974B0">
        <w:rPr>
          <w:rFonts w:ascii="Times New Roman" w:eastAsia="標楷體" w:hAnsi="Times New Roman" w:cs="Times New Roman" w:hint="eastAsia"/>
          <w:szCs w:val="24"/>
        </w:rPr>
        <w:t>2</w:t>
      </w:r>
      <w:r w:rsidRPr="003974B0">
        <w:rPr>
          <w:rFonts w:ascii="Times New Roman" w:eastAsia="標楷體" w:hAnsi="Times New Roman" w:cs="Times New Roman" w:hint="eastAsia"/>
          <w:szCs w:val="24"/>
        </w:rPr>
        <w:t>日內</w:t>
      </w:r>
      <w:r w:rsidRPr="003974B0">
        <w:rPr>
          <w:rFonts w:ascii="標楷體" w:eastAsia="標楷體" w:hAnsi="標楷體" w:hint="eastAsia"/>
          <w:szCs w:val="24"/>
        </w:rPr>
        <w:t>前往各學系放棄時，各</w:t>
      </w:r>
      <w:proofErr w:type="gramStart"/>
      <w:r w:rsidRPr="003974B0">
        <w:rPr>
          <w:rFonts w:ascii="標楷體" w:eastAsia="標楷體" w:hAnsi="標楷體" w:hint="eastAsia"/>
          <w:szCs w:val="24"/>
        </w:rPr>
        <w:t>學系得由</w:t>
      </w:r>
      <w:proofErr w:type="gramEnd"/>
      <w:r w:rsidRPr="003974B0">
        <w:rPr>
          <w:rFonts w:ascii="標楷體" w:eastAsia="標楷體" w:hAnsi="標楷體" w:hint="eastAsia"/>
          <w:szCs w:val="24"/>
        </w:rPr>
        <w:t>所列之備取生名單中依序遞補</w:t>
      </w:r>
      <w:r w:rsidRPr="003974B0">
        <w:rPr>
          <w:rFonts w:ascii="微軟正黑體" w:eastAsia="微軟正黑體" w:hAnsi="微軟正黑體" w:hint="eastAsia"/>
          <w:szCs w:val="24"/>
        </w:rPr>
        <w:t>。</w:t>
      </w:r>
    </w:p>
    <w:p w:rsidR="001C78C3" w:rsidRPr="003974B0" w:rsidRDefault="001C78C3" w:rsidP="001C78C3">
      <w:pPr>
        <w:spacing w:line="320" w:lineRule="exact"/>
        <w:ind w:left="722" w:hangingChars="301" w:hanging="722"/>
        <w:jc w:val="both"/>
        <w:outlineLvl w:val="0"/>
        <w:rPr>
          <w:rFonts w:ascii="Times New Roman" w:eastAsia="標楷體" w:hAnsi="Times New Roman"/>
          <w:szCs w:val="24"/>
        </w:rPr>
      </w:pPr>
      <w:r w:rsidRPr="003974B0">
        <w:rPr>
          <w:rFonts w:ascii="標楷體" w:eastAsia="標楷體" w:hAnsi="標楷體" w:hint="eastAsia"/>
          <w:szCs w:val="24"/>
        </w:rPr>
        <w:t>（四）</w:t>
      </w:r>
      <w:r w:rsidRPr="003974B0">
        <w:rPr>
          <w:rFonts w:ascii="Times New Roman" w:eastAsia="標楷體" w:hAnsi="標楷體"/>
          <w:szCs w:val="24"/>
        </w:rPr>
        <w:t>本項</w:t>
      </w:r>
      <w:proofErr w:type="gramStart"/>
      <w:r w:rsidRPr="003974B0">
        <w:rPr>
          <w:rFonts w:ascii="Times New Roman" w:eastAsia="標楷體" w:hAnsi="標楷體"/>
          <w:szCs w:val="24"/>
        </w:rPr>
        <w:t>甄</w:t>
      </w:r>
      <w:proofErr w:type="gramEnd"/>
      <w:r w:rsidRPr="003974B0">
        <w:rPr>
          <w:rFonts w:ascii="Times New Roman" w:eastAsia="標楷體" w:hAnsi="標楷體"/>
          <w:szCs w:val="24"/>
        </w:rPr>
        <w:t>審不受理成績複查。</w:t>
      </w:r>
    </w:p>
    <w:p w:rsidR="001C78C3" w:rsidRPr="003974B0" w:rsidRDefault="001C78C3" w:rsidP="001C78C3">
      <w:pPr>
        <w:spacing w:line="320" w:lineRule="exact"/>
        <w:ind w:left="722" w:hangingChars="301" w:hanging="722"/>
        <w:jc w:val="both"/>
        <w:outlineLvl w:val="0"/>
        <w:rPr>
          <w:rFonts w:ascii="Times New Roman" w:eastAsia="標楷體" w:hAnsi="標楷體"/>
          <w:szCs w:val="24"/>
        </w:rPr>
      </w:pPr>
      <w:r w:rsidRPr="003974B0">
        <w:rPr>
          <w:rFonts w:ascii="標楷體" w:eastAsia="標楷體" w:hAnsi="標楷體" w:hint="eastAsia"/>
          <w:szCs w:val="24"/>
        </w:rPr>
        <w:t>（五）本項</w:t>
      </w:r>
      <w:proofErr w:type="gramStart"/>
      <w:r w:rsidRPr="003974B0">
        <w:rPr>
          <w:rFonts w:ascii="Times New Roman" w:eastAsia="標楷體" w:hAnsi="標楷體"/>
          <w:szCs w:val="24"/>
        </w:rPr>
        <w:t>甄</w:t>
      </w:r>
      <w:proofErr w:type="gramEnd"/>
      <w:r w:rsidRPr="003974B0">
        <w:rPr>
          <w:rFonts w:ascii="Times New Roman" w:eastAsia="標楷體" w:hAnsi="標楷體"/>
          <w:szCs w:val="24"/>
        </w:rPr>
        <w:t>審未依規定</w:t>
      </w:r>
      <w:r w:rsidRPr="003974B0">
        <w:rPr>
          <w:rFonts w:ascii="Times New Roman" w:eastAsia="標楷體" w:hAnsi="標楷體" w:hint="eastAsia"/>
          <w:szCs w:val="24"/>
        </w:rPr>
        <w:t>參與各項</w:t>
      </w:r>
      <w:r w:rsidRPr="003974B0">
        <w:rPr>
          <w:rFonts w:ascii="Times New Roman" w:eastAsia="標楷體" w:hAnsi="標楷體"/>
          <w:szCs w:val="24"/>
        </w:rPr>
        <w:t>應考、提交資料者，則視為自動放棄，不得異議。</w:t>
      </w:r>
    </w:p>
    <w:p w:rsidR="001C78C3" w:rsidRPr="003974B0" w:rsidRDefault="001C78C3" w:rsidP="001C78C3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3974B0">
        <w:rPr>
          <w:rFonts w:ascii="Times New Roman" w:eastAsia="標楷體" w:hAnsi="標楷體" w:hint="eastAsia"/>
          <w:szCs w:val="24"/>
        </w:rPr>
        <w:t>八</w:t>
      </w:r>
      <w:r w:rsidRPr="003974B0">
        <w:rPr>
          <w:rFonts w:ascii="Times New Roman" w:eastAsia="標楷體" w:hAnsi="標楷體"/>
          <w:szCs w:val="24"/>
        </w:rPr>
        <w:t>、其他</w:t>
      </w:r>
      <w:r w:rsidRPr="003974B0">
        <w:rPr>
          <w:rFonts w:ascii="Times New Roman" w:eastAsia="標楷體" w:hAnsi="標楷體" w:hint="eastAsia"/>
          <w:szCs w:val="24"/>
        </w:rPr>
        <w:t>重要</w:t>
      </w:r>
      <w:r w:rsidRPr="003974B0">
        <w:rPr>
          <w:rFonts w:ascii="Times New Roman" w:eastAsia="標楷體" w:hAnsi="標楷體"/>
          <w:szCs w:val="24"/>
        </w:rPr>
        <w:t>規定：</w:t>
      </w:r>
    </w:p>
    <w:p w:rsidR="001C78C3" w:rsidRPr="003974B0" w:rsidRDefault="001C78C3" w:rsidP="001C78C3">
      <w:pPr>
        <w:spacing w:line="320" w:lineRule="exact"/>
        <w:ind w:left="720" w:hangingChars="300" w:hanging="720"/>
        <w:jc w:val="both"/>
        <w:rPr>
          <w:rFonts w:ascii="Times New Roman" w:eastAsia="標楷體" w:hAnsi="標楷體"/>
          <w:szCs w:val="24"/>
        </w:rPr>
      </w:pPr>
      <w:r w:rsidRPr="003974B0">
        <w:rPr>
          <w:rFonts w:ascii="標楷體" w:eastAsia="標楷體" w:hAnsi="標楷體" w:hint="eastAsia"/>
          <w:szCs w:val="24"/>
        </w:rPr>
        <w:t>（一）</w:t>
      </w:r>
      <w:r w:rsidRPr="003974B0">
        <w:rPr>
          <w:rFonts w:ascii="Times New Roman" w:eastAsia="標楷體" w:hAnsi="標楷體"/>
          <w:szCs w:val="24"/>
        </w:rPr>
        <w:t>申請學生所繳納之資料，如有偽造、假借、塗改等</w:t>
      </w:r>
      <w:proofErr w:type="gramStart"/>
      <w:r w:rsidRPr="003974B0">
        <w:rPr>
          <w:rFonts w:ascii="Times New Roman" w:eastAsia="標楷體" w:hAnsi="標楷體"/>
          <w:szCs w:val="24"/>
        </w:rPr>
        <w:t>不</w:t>
      </w:r>
      <w:proofErr w:type="gramEnd"/>
      <w:r w:rsidRPr="003974B0">
        <w:rPr>
          <w:rFonts w:ascii="Times New Roman" w:eastAsia="標楷體" w:hAnsi="標楷體"/>
          <w:szCs w:val="24"/>
        </w:rPr>
        <w:t>實情事，經錄取後發現者，應即撤銷錄取資格，其不法獲致之獎學金，本校</w:t>
      </w:r>
      <w:proofErr w:type="gramStart"/>
      <w:r w:rsidRPr="003974B0">
        <w:rPr>
          <w:rFonts w:ascii="Times New Roman" w:eastAsia="標楷體" w:hAnsi="標楷體"/>
          <w:szCs w:val="24"/>
        </w:rPr>
        <w:t>將予追還</w:t>
      </w:r>
      <w:proofErr w:type="gramEnd"/>
      <w:r w:rsidRPr="003974B0">
        <w:rPr>
          <w:rFonts w:ascii="Times New Roman" w:eastAsia="標楷體" w:hAnsi="標楷體"/>
          <w:szCs w:val="24"/>
        </w:rPr>
        <w:t>，涉及刑事責任者，得移送檢察機關辦理。</w:t>
      </w:r>
    </w:p>
    <w:p w:rsidR="001C78C3" w:rsidRPr="003974B0" w:rsidRDefault="001C78C3" w:rsidP="001C78C3">
      <w:pPr>
        <w:spacing w:line="320" w:lineRule="exact"/>
        <w:ind w:left="742" w:hangingChars="309" w:hanging="742"/>
        <w:jc w:val="both"/>
        <w:rPr>
          <w:rFonts w:ascii="標楷體" w:eastAsia="標楷體" w:hAnsi="標楷體"/>
          <w:szCs w:val="24"/>
        </w:rPr>
      </w:pPr>
      <w:r w:rsidRPr="003974B0">
        <w:rPr>
          <w:rFonts w:ascii="標楷體" w:eastAsia="標楷體" w:hAnsi="標楷體" w:hint="eastAsia"/>
          <w:szCs w:val="24"/>
        </w:rPr>
        <w:t>（二）本獎學金不得與教育部核發之公費或其他獎助學金重複請領。但低收入戶學生之獎助學金，不在此限。</w:t>
      </w:r>
    </w:p>
    <w:p w:rsidR="001C78C3" w:rsidRPr="003974B0" w:rsidRDefault="001C78C3" w:rsidP="001C78C3">
      <w:pPr>
        <w:spacing w:line="320" w:lineRule="exact"/>
        <w:ind w:leftChars="14" w:left="742" w:hangingChars="295" w:hanging="708"/>
        <w:jc w:val="both"/>
        <w:rPr>
          <w:rFonts w:ascii="Times New Roman" w:eastAsia="標楷體" w:hAnsi="標楷體"/>
          <w:szCs w:val="24"/>
        </w:rPr>
      </w:pPr>
      <w:r w:rsidRPr="003974B0">
        <w:rPr>
          <w:rFonts w:ascii="標楷體" w:eastAsia="標楷體" w:hAnsi="標楷體" w:hint="eastAsia"/>
          <w:szCs w:val="24"/>
        </w:rPr>
        <w:t>（三）</w:t>
      </w:r>
      <w:r w:rsidRPr="003974B0">
        <w:rPr>
          <w:rFonts w:ascii="Times New Roman" w:eastAsia="標楷體" w:hAnsi="標楷體"/>
          <w:szCs w:val="24"/>
        </w:rPr>
        <w:t>經</w:t>
      </w:r>
      <w:proofErr w:type="gramStart"/>
      <w:r w:rsidRPr="003974B0">
        <w:rPr>
          <w:rFonts w:ascii="Times New Roman" w:eastAsia="標楷體" w:hAnsi="標楷體"/>
          <w:szCs w:val="24"/>
        </w:rPr>
        <w:t>甄</w:t>
      </w:r>
      <w:proofErr w:type="gramEnd"/>
      <w:r w:rsidRPr="003974B0">
        <w:rPr>
          <w:rFonts w:ascii="Times New Roman" w:eastAsia="標楷體" w:hAnsi="標楷體"/>
          <w:szCs w:val="24"/>
        </w:rPr>
        <w:t>審通過之</w:t>
      </w:r>
      <w:r w:rsidRPr="003974B0">
        <w:rPr>
          <w:rFonts w:ascii="Times New Roman" w:eastAsia="標楷體" w:hAnsi="標楷體" w:hint="eastAsia"/>
          <w:szCs w:val="24"/>
        </w:rPr>
        <w:t>錄取學生</w:t>
      </w:r>
      <w:r w:rsidRPr="003974B0">
        <w:rPr>
          <w:rFonts w:ascii="Times New Roman" w:eastAsia="標楷體" w:hAnsi="標楷體"/>
          <w:szCs w:val="24"/>
        </w:rPr>
        <w:t>，</w:t>
      </w:r>
      <w:r w:rsidRPr="003974B0">
        <w:rPr>
          <w:rFonts w:ascii="Times New Roman" w:eastAsia="標楷體" w:hAnsi="標楷體" w:hint="eastAsia"/>
          <w:szCs w:val="24"/>
        </w:rPr>
        <w:t>應依規定接受本校檢核及輔導。</w:t>
      </w:r>
    </w:p>
    <w:p w:rsidR="001C78C3" w:rsidRPr="003974B0" w:rsidRDefault="001C78C3" w:rsidP="001C78C3">
      <w:pPr>
        <w:spacing w:line="320" w:lineRule="exact"/>
        <w:ind w:left="504" w:hangingChars="210" w:hanging="504"/>
        <w:jc w:val="both"/>
        <w:rPr>
          <w:rFonts w:ascii="標楷體" w:eastAsia="標楷體" w:hAnsi="標楷體"/>
          <w:szCs w:val="24"/>
        </w:rPr>
      </w:pPr>
      <w:r w:rsidRPr="003974B0">
        <w:rPr>
          <w:rFonts w:ascii="標楷體" w:eastAsia="標楷體" w:hAnsi="標楷體" w:hint="eastAsia"/>
          <w:szCs w:val="24"/>
        </w:rPr>
        <w:t>九</w:t>
      </w:r>
      <w:r w:rsidRPr="003974B0">
        <w:rPr>
          <w:rFonts w:ascii="標楷體" w:eastAsia="標楷體" w:hAnsi="標楷體"/>
          <w:szCs w:val="24"/>
        </w:rPr>
        <w:t>、各學系</w:t>
      </w:r>
      <w:r w:rsidRPr="003974B0">
        <w:rPr>
          <w:rFonts w:ascii="標楷體" w:eastAsia="標楷體" w:hAnsi="標楷體" w:hint="eastAsia"/>
          <w:szCs w:val="24"/>
        </w:rPr>
        <w:t>應</w:t>
      </w:r>
      <w:proofErr w:type="gramStart"/>
      <w:r w:rsidRPr="003974B0">
        <w:rPr>
          <w:rFonts w:ascii="標楷體" w:eastAsia="標楷體" w:hAnsi="標楷體" w:hint="eastAsia"/>
          <w:szCs w:val="24"/>
        </w:rPr>
        <w:t>依師培處</w:t>
      </w:r>
      <w:proofErr w:type="gramEnd"/>
      <w:r w:rsidRPr="003974B0">
        <w:rPr>
          <w:rFonts w:ascii="標楷體" w:eastAsia="標楷體" w:hAnsi="標楷體" w:hint="eastAsia"/>
          <w:szCs w:val="24"/>
        </w:rPr>
        <w:t>核下之本獎學金名額</w:t>
      </w:r>
      <w:r w:rsidRPr="003974B0">
        <w:rPr>
          <w:rFonts w:ascii="標楷體" w:eastAsia="標楷體" w:hAnsi="標楷體"/>
          <w:szCs w:val="24"/>
        </w:rPr>
        <w:t>擬定</w:t>
      </w:r>
      <w:proofErr w:type="gramStart"/>
      <w:r w:rsidRPr="003974B0">
        <w:rPr>
          <w:rFonts w:ascii="標楷體" w:eastAsia="標楷體" w:hAnsi="標楷體"/>
          <w:szCs w:val="24"/>
        </w:rPr>
        <w:t>甄</w:t>
      </w:r>
      <w:proofErr w:type="gramEnd"/>
      <w:r w:rsidRPr="003974B0">
        <w:rPr>
          <w:rFonts w:ascii="標楷體" w:eastAsia="標楷體" w:hAnsi="標楷體"/>
          <w:szCs w:val="24"/>
        </w:rPr>
        <w:t>審簡章</w:t>
      </w:r>
      <w:r w:rsidRPr="003974B0">
        <w:rPr>
          <w:rFonts w:ascii="Times New Roman" w:eastAsia="標楷體" w:hAnsi="Times New Roman" w:cs="Times New Roman" w:hint="eastAsia"/>
          <w:szCs w:val="24"/>
        </w:rPr>
        <w:t>或規範</w:t>
      </w:r>
      <w:r w:rsidRPr="003974B0">
        <w:rPr>
          <w:rFonts w:ascii="標楷體" w:eastAsia="標楷體" w:hAnsi="標楷體"/>
          <w:szCs w:val="24"/>
        </w:rPr>
        <w:t>辦理</w:t>
      </w:r>
      <w:r w:rsidRPr="003974B0">
        <w:rPr>
          <w:rFonts w:ascii="標楷體" w:eastAsia="標楷體" w:hAnsi="標楷體" w:hint="eastAsia"/>
          <w:szCs w:val="24"/>
        </w:rPr>
        <w:t>公開</w:t>
      </w:r>
      <w:proofErr w:type="gramStart"/>
      <w:r w:rsidRPr="003974B0">
        <w:rPr>
          <w:rFonts w:ascii="標楷體" w:eastAsia="標楷體" w:hAnsi="標楷體"/>
          <w:szCs w:val="24"/>
        </w:rPr>
        <w:t>甄</w:t>
      </w:r>
      <w:proofErr w:type="gramEnd"/>
      <w:r w:rsidRPr="003974B0">
        <w:rPr>
          <w:rFonts w:ascii="標楷體" w:eastAsia="標楷體" w:hAnsi="標楷體"/>
          <w:szCs w:val="24"/>
        </w:rPr>
        <w:t>審，</w:t>
      </w:r>
      <w:r w:rsidRPr="003974B0">
        <w:rPr>
          <w:rFonts w:ascii="標楷體" w:eastAsia="標楷體" w:hAnsi="標楷體" w:hint="eastAsia"/>
          <w:szCs w:val="24"/>
        </w:rPr>
        <w:t>簡章</w:t>
      </w:r>
      <w:r w:rsidRPr="003974B0">
        <w:rPr>
          <w:rFonts w:ascii="Times New Roman" w:eastAsia="標楷體" w:hAnsi="Times New Roman" w:cs="Times New Roman" w:hint="eastAsia"/>
          <w:szCs w:val="24"/>
        </w:rPr>
        <w:t>或規範</w:t>
      </w:r>
      <w:r w:rsidRPr="003974B0">
        <w:rPr>
          <w:rFonts w:ascii="標楷體" w:eastAsia="標楷體" w:hAnsi="標楷體" w:hint="eastAsia"/>
          <w:szCs w:val="24"/>
        </w:rPr>
        <w:t>應由各學系相關會議</w:t>
      </w:r>
      <w:r w:rsidRPr="003974B0">
        <w:rPr>
          <w:rFonts w:ascii="標楷體" w:eastAsia="標楷體" w:hAnsi="標楷體"/>
          <w:szCs w:val="24"/>
        </w:rPr>
        <w:t>審議通過後，公</w:t>
      </w:r>
      <w:r w:rsidRPr="003974B0">
        <w:rPr>
          <w:rFonts w:ascii="標楷體" w:eastAsia="標楷體" w:hAnsi="標楷體" w:hint="eastAsia"/>
          <w:szCs w:val="24"/>
        </w:rPr>
        <w:t>布</w:t>
      </w:r>
      <w:r w:rsidRPr="003974B0">
        <w:rPr>
          <w:rFonts w:ascii="標楷體" w:eastAsia="標楷體" w:hAnsi="標楷體"/>
          <w:szCs w:val="24"/>
        </w:rPr>
        <w:t>於</w:t>
      </w:r>
      <w:r w:rsidRPr="003974B0">
        <w:rPr>
          <w:rFonts w:ascii="標楷體" w:eastAsia="標楷體" w:hAnsi="標楷體" w:hint="eastAsia"/>
          <w:szCs w:val="24"/>
        </w:rPr>
        <w:t>各學系</w:t>
      </w:r>
      <w:r w:rsidRPr="003974B0">
        <w:rPr>
          <w:rFonts w:ascii="標楷體" w:eastAsia="標楷體" w:hAnsi="標楷體"/>
          <w:szCs w:val="24"/>
        </w:rPr>
        <w:t>網頁。</w:t>
      </w:r>
    </w:p>
    <w:p w:rsidR="001C78C3" w:rsidRPr="003974B0" w:rsidRDefault="001C78C3" w:rsidP="001C78C3">
      <w:pPr>
        <w:spacing w:line="320" w:lineRule="exact"/>
        <w:ind w:leftChars="210" w:left="504" w:firstLineChars="11" w:firstLine="26"/>
        <w:jc w:val="both"/>
        <w:rPr>
          <w:rFonts w:ascii="標楷體" w:eastAsia="標楷體" w:hAnsi="標楷體"/>
          <w:szCs w:val="24"/>
        </w:rPr>
      </w:pPr>
      <w:r w:rsidRPr="003974B0">
        <w:rPr>
          <w:rFonts w:ascii="標楷體" w:eastAsia="標楷體" w:hAnsi="標楷體" w:hint="eastAsia"/>
          <w:szCs w:val="24"/>
        </w:rPr>
        <w:t>如有學系放棄本獎學金名額，或經</w:t>
      </w:r>
      <w:proofErr w:type="gramStart"/>
      <w:r w:rsidRPr="003974B0">
        <w:rPr>
          <w:rFonts w:ascii="標楷體" w:eastAsia="標楷體" w:hAnsi="標楷體" w:hint="eastAsia"/>
          <w:szCs w:val="24"/>
        </w:rPr>
        <w:t>甄</w:t>
      </w:r>
      <w:proofErr w:type="gramEnd"/>
      <w:r w:rsidRPr="003974B0">
        <w:rPr>
          <w:rFonts w:ascii="標楷體" w:eastAsia="標楷體" w:hAnsi="標楷體" w:hint="eastAsia"/>
          <w:szCs w:val="24"/>
        </w:rPr>
        <w:t>審仍有餘額時，由本校師資生甄選委員會</w:t>
      </w:r>
      <w:r>
        <w:rPr>
          <w:rFonts w:ascii="標楷體" w:eastAsia="標楷體" w:hAnsi="標楷體" w:hint="eastAsia"/>
          <w:szCs w:val="24"/>
        </w:rPr>
        <w:t>議</w:t>
      </w:r>
      <w:r w:rsidRPr="003974B0">
        <w:rPr>
          <w:rFonts w:ascii="標楷體" w:eastAsia="標楷體" w:hAnsi="標楷體" w:hint="eastAsia"/>
          <w:szCs w:val="24"/>
        </w:rPr>
        <w:t>於審議錄</w:t>
      </w:r>
      <w:r w:rsidRPr="003974B0">
        <w:rPr>
          <w:rFonts w:ascii="標楷體" w:eastAsia="標楷體" w:hAnsi="標楷體"/>
          <w:szCs w:val="24"/>
        </w:rPr>
        <w:t>（備）取名單</w:t>
      </w:r>
      <w:r w:rsidRPr="003974B0">
        <w:rPr>
          <w:rFonts w:ascii="標楷體" w:eastAsia="標楷體" w:hAnsi="標楷體" w:hint="eastAsia"/>
          <w:szCs w:val="24"/>
        </w:rPr>
        <w:t>時，專案審議核予其他學系，</w:t>
      </w:r>
      <w:proofErr w:type="gramStart"/>
      <w:r w:rsidRPr="003974B0">
        <w:rPr>
          <w:rFonts w:ascii="標楷體" w:eastAsia="標楷體" w:hAnsi="標楷體" w:hint="eastAsia"/>
          <w:szCs w:val="24"/>
        </w:rPr>
        <w:t>不</w:t>
      </w:r>
      <w:proofErr w:type="gramEnd"/>
      <w:r w:rsidRPr="003974B0">
        <w:rPr>
          <w:rFonts w:ascii="標楷體" w:eastAsia="標楷體" w:hAnsi="標楷體" w:hint="eastAsia"/>
          <w:szCs w:val="24"/>
        </w:rPr>
        <w:t>回流該學系其他學年度運用。</w:t>
      </w:r>
    </w:p>
    <w:p w:rsidR="001C78C3" w:rsidRPr="003974B0" w:rsidRDefault="001C78C3" w:rsidP="001C78C3">
      <w:pPr>
        <w:spacing w:line="320" w:lineRule="exact"/>
        <w:ind w:left="490" w:hangingChars="204" w:hanging="490"/>
        <w:jc w:val="both"/>
        <w:rPr>
          <w:rFonts w:ascii="標楷體" w:eastAsia="標楷體" w:hAnsi="標楷體"/>
          <w:szCs w:val="24"/>
        </w:rPr>
      </w:pPr>
      <w:r w:rsidRPr="003974B0">
        <w:rPr>
          <w:rFonts w:ascii="標楷體" w:eastAsia="標楷體" w:hAnsi="標楷體" w:hint="eastAsia"/>
          <w:szCs w:val="24"/>
        </w:rPr>
        <w:t>十</w:t>
      </w:r>
      <w:r w:rsidRPr="003974B0">
        <w:rPr>
          <w:rFonts w:ascii="標楷體" w:eastAsia="標楷體" w:hAnsi="標楷體"/>
          <w:szCs w:val="24"/>
        </w:rPr>
        <w:t>、師資培育獎學金</w:t>
      </w:r>
      <w:r w:rsidRPr="003974B0">
        <w:rPr>
          <w:rFonts w:ascii="標楷體" w:eastAsia="標楷體" w:hAnsi="標楷體" w:hint="eastAsia"/>
          <w:szCs w:val="24"/>
        </w:rPr>
        <w:t>錄</w:t>
      </w:r>
      <w:r w:rsidRPr="003974B0">
        <w:rPr>
          <w:rFonts w:ascii="標楷體" w:eastAsia="標楷體" w:hAnsi="標楷體"/>
          <w:szCs w:val="24"/>
        </w:rPr>
        <w:t>（備）取名單經本校師資生甄選委員會</w:t>
      </w:r>
      <w:r w:rsidRPr="003974B0">
        <w:rPr>
          <w:rFonts w:ascii="標楷體" w:eastAsia="標楷體" w:hAnsi="標楷體" w:hint="eastAsia"/>
          <w:szCs w:val="24"/>
        </w:rPr>
        <w:t>議</w:t>
      </w:r>
      <w:r w:rsidRPr="003974B0">
        <w:rPr>
          <w:rFonts w:ascii="標楷體" w:eastAsia="標楷體" w:hAnsi="標楷體"/>
          <w:szCs w:val="24"/>
        </w:rPr>
        <w:t>審議通過，並公</w:t>
      </w:r>
      <w:r w:rsidRPr="003974B0">
        <w:rPr>
          <w:rFonts w:ascii="標楷體" w:eastAsia="標楷體" w:hAnsi="標楷體" w:hint="eastAsia"/>
          <w:szCs w:val="24"/>
        </w:rPr>
        <w:t>布</w:t>
      </w:r>
      <w:r w:rsidRPr="003974B0">
        <w:rPr>
          <w:rFonts w:ascii="標楷體" w:eastAsia="標楷體" w:hAnsi="標楷體"/>
          <w:szCs w:val="24"/>
        </w:rPr>
        <w:t>於本校</w:t>
      </w:r>
      <w:proofErr w:type="gramStart"/>
      <w:r w:rsidRPr="003974B0">
        <w:rPr>
          <w:rFonts w:ascii="標楷體" w:eastAsia="標楷體" w:hAnsi="標楷體"/>
          <w:szCs w:val="24"/>
        </w:rPr>
        <w:t>師培處</w:t>
      </w:r>
      <w:proofErr w:type="gramEnd"/>
      <w:r w:rsidRPr="003974B0">
        <w:rPr>
          <w:rFonts w:ascii="標楷體" w:eastAsia="標楷體" w:hAnsi="標楷體"/>
          <w:szCs w:val="24"/>
        </w:rPr>
        <w:t>網頁，</w:t>
      </w:r>
      <w:r w:rsidRPr="003974B0">
        <w:rPr>
          <w:rFonts w:ascii="標楷體" w:eastAsia="標楷體" w:hAnsi="標楷體" w:hint="eastAsia"/>
          <w:szCs w:val="24"/>
        </w:rPr>
        <w:t>錄取</w:t>
      </w:r>
      <w:r w:rsidRPr="003974B0">
        <w:rPr>
          <w:rFonts w:ascii="標楷體" w:eastAsia="標楷體" w:hAnsi="標楷體"/>
          <w:szCs w:val="24"/>
        </w:rPr>
        <w:t>名單另行報請教育部備查。</w:t>
      </w:r>
    </w:p>
    <w:p w:rsidR="001C78C3" w:rsidRPr="003974B0" w:rsidRDefault="001C78C3" w:rsidP="001C78C3">
      <w:pPr>
        <w:spacing w:line="320" w:lineRule="exact"/>
        <w:ind w:left="713" w:hangingChars="297" w:hanging="713"/>
        <w:jc w:val="both"/>
        <w:rPr>
          <w:rFonts w:ascii="Times New Roman" w:eastAsia="標楷體" w:hAnsi="標楷體"/>
          <w:szCs w:val="24"/>
        </w:rPr>
      </w:pPr>
      <w:r w:rsidRPr="003974B0">
        <w:rPr>
          <w:rFonts w:ascii="Times New Roman" w:eastAsia="標楷體" w:hAnsi="標楷體" w:hint="eastAsia"/>
          <w:szCs w:val="24"/>
        </w:rPr>
        <w:t>十一</w:t>
      </w:r>
      <w:r w:rsidRPr="003974B0">
        <w:rPr>
          <w:rFonts w:ascii="Times New Roman" w:eastAsia="標楷體" w:hAnsi="標楷體"/>
          <w:szCs w:val="24"/>
        </w:rPr>
        <w:t>、</w:t>
      </w:r>
      <w:r w:rsidRPr="003974B0">
        <w:rPr>
          <w:rFonts w:ascii="Times New Roman" w:eastAsia="標楷體" w:hAnsi="標楷體" w:hint="eastAsia"/>
          <w:szCs w:val="24"/>
        </w:rPr>
        <w:t>本獎學金之輔導、檢核機制及其他相關受領規定，由本校</w:t>
      </w:r>
      <w:proofErr w:type="gramStart"/>
      <w:r w:rsidRPr="003974B0">
        <w:rPr>
          <w:rFonts w:ascii="Times New Roman" w:eastAsia="標楷體" w:hAnsi="標楷體" w:hint="eastAsia"/>
          <w:szCs w:val="24"/>
        </w:rPr>
        <w:t>師培處</w:t>
      </w:r>
      <w:proofErr w:type="gramEnd"/>
      <w:r w:rsidRPr="003974B0">
        <w:rPr>
          <w:rFonts w:ascii="Times New Roman" w:eastAsia="標楷體" w:hAnsi="標楷體" w:hint="eastAsia"/>
          <w:szCs w:val="24"/>
        </w:rPr>
        <w:t>實習輔導組另定之。</w:t>
      </w:r>
    </w:p>
    <w:p w:rsidR="001C78C3" w:rsidRPr="003974B0" w:rsidRDefault="001C78C3" w:rsidP="001C78C3">
      <w:pPr>
        <w:spacing w:line="320" w:lineRule="exact"/>
        <w:ind w:left="720" w:hangingChars="300" w:hanging="720"/>
        <w:jc w:val="both"/>
        <w:rPr>
          <w:rFonts w:ascii="Times New Roman" w:eastAsia="標楷體" w:hAnsi="Times New Roman"/>
          <w:spacing w:val="-8"/>
          <w:sz w:val="32"/>
          <w:szCs w:val="32"/>
        </w:rPr>
      </w:pPr>
      <w:r w:rsidRPr="003974B0">
        <w:rPr>
          <w:rFonts w:ascii="Times New Roman" w:eastAsia="標楷體" w:hAnsi="標楷體" w:hint="eastAsia"/>
          <w:szCs w:val="24"/>
        </w:rPr>
        <w:t>十二</w:t>
      </w:r>
      <w:r w:rsidRPr="003974B0">
        <w:rPr>
          <w:rFonts w:ascii="Times New Roman" w:eastAsia="標楷體" w:hAnsi="標楷體"/>
          <w:szCs w:val="24"/>
        </w:rPr>
        <w:t>、本作業規定未盡事宜，悉依教育部暨本校相關計畫或規定辦理。</w:t>
      </w:r>
    </w:p>
    <w:p w:rsidR="001C78C3" w:rsidRPr="003974B0" w:rsidRDefault="001C78C3" w:rsidP="001C78C3">
      <w:pPr>
        <w:spacing w:line="320" w:lineRule="exact"/>
        <w:ind w:left="720" w:hangingChars="300" w:hanging="720"/>
        <w:rPr>
          <w:rFonts w:ascii="標楷體" w:eastAsia="標楷體" w:hAnsi="標楷體"/>
          <w:szCs w:val="24"/>
        </w:rPr>
      </w:pPr>
      <w:r w:rsidRPr="003974B0">
        <w:rPr>
          <w:rFonts w:ascii="標楷體" w:eastAsia="標楷體" w:hAnsi="標楷體" w:hint="eastAsia"/>
          <w:szCs w:val="24"/>
        </w:rPr>
        <w:t>十三</w:t>
      </w:r>
      <w:r w:rsidRPr="003974B0">
        <w:rPr>
          <w:rFonts w:ascii="標楷體" w:eastAsia="標楷體" w:hAnsi="標楷體"/>
          <w:szCs w:val="24"/>
        </w:rPr>
        <w:t>、本作業規定經本校師資生甄選委員會</w:t>
      </w:r>
      <w:r w:rsidRPr="003974B0">
        <w:rPr>
          <w:rFonts w:ascii="標楷體" w:eastAsia="標楷體" w:hAnsi="標楷體" w:hint="eastAsia"/>
          <w:szCs w:val="24"/>
        </w:rPr>
        <w:t>議審議</w:t>
      </w:r>
      <w:r w:rsidRPr="003974B0">
        <w:rPr>
          <w:rFonts w:ascii="標楷體" w:eastAsia="標楷體" w:hAnsi="標楷體"/>
          <w:szCs w:val="24"/>
        </w:rPr>
        <w:t>通過，陳請  校長核定後公</w:t>
      </w:r>
      <w:r w:rsidRPr="003974B0">
        <w:rPr>
          <w:rFonts w:ascii="標楷體" w:eastAsia="標楷體" w:hAnsi="標楷體" w:hint="eastAsia"/>
          <w:szCs w:val="24"/>
        </w:rPr>
        <w:t>布</w:t>
      </w:r>
      <w:r w:rsidRPr="003974B0">
        <w:rPr>
          <w:rFonts w:ascii="標楷體" w:eastAsia="標楷體" w:hAnsi="標楷體"/>
          <w:szCs w:val="24"/>
        </w:rPr>
        <w:t>實施，修正時亦同。</w:t>
      </w:r>
    </w:p>
    <w:p w:rsidR="005E004A" w:rsidRPr="001C78C3" w:rsidRDefault="005E004A">
      <w:pPr>
        <w:widowControl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</w:p>
    <w:p w:rsidR="001C78C3" w:rsidRDefault="001C78C3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1C78C3" w:rsidSect="00E84531">
      <w:footerReference w:type="even" r:id="rId9"/>
      <w:footerReference w:type="default" r:id="rId10"/>
      <w:pgSz w:w="11906" w:h="16838"/>
      <w:pgMar w:top="851" w:right="917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13" w:rsidRDefault="00827913" w:rsidP="0092198E">
      <w:r>
        <w:separator/>
      </w:r>
    </w:p>
  </w:endnote>
  <w:endnote w:type="continuationSeparator" w:id="0">
    <w:p w:rsidR="00827913" w:rsidRDefault="00827913" w:rsidP="0092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33" w:rsidRDefault="00836E1E" w:rsidP="001A1C1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003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0033" w:rsidRDefault="007B00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33" w:rsidRDefault="00836E1E" w:rsidP="001A1C1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003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734F">
      <w:rPr>
        <w:rStyle w:val="aa"/>
        <w:noProof/>
      </w:rPr>
      <w:t>2</w:t>
    </w:r>
    <w:r>
      <w:rPr>
        <w:rStyle w:val="aa"/>
      </w:rPr>
      <w:fldChar w:fldCharType="end"/>
    </w:r>
  </w:p>
  <w:p w:rsidR="007B0033" w:rsidRDefault="007B00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13" w:rsidRDefault="00827913" w:rsidP="0092198E">
      <w:r>
        <w:separator/>
      </w:r>
    </w:p>
  </w:footnote>
  <w:footnote w:type="continuationSeparator" w:id="0">
    <w:p w:rsidR="00827913" w:rsidRDefault="00827913" w:rsidP="0092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A37"/>
    <w:multiLevelType w:val="hybridMultilevel"/>
    <w:tmpl w:val="34A655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396CB7"/>
    <w:multiLevelType w:val="hybridMultilevel"/>
    <w:tmpl w:val="18247874"/>
    <w:lvl w:ilvl="0" w:tplc="B3BA6DE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1E69A0"/>
    <w:multiLevelType w:val="hybridMultilevel"/>
    <w:tmpl w:val="581A5C92"/>
    <w:lvl w:ilvl="0" w:tplc="2FB6A25E">
      <w:start w:val="1"/>
      <w:numFmt w:val="decimal"/>
      <w:lvlText w:val="%1、"/>
      <w:lvlJc w:val="left"/>
      <w:pPr>
        <w:ind w:left="1116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3">
    <w:nsid w:val="3ECC65D2"/>
    <w:multiLevelType w:val="hybridMultilevel"/>
    <w:tmpl w:val="1FB6D1C4"/>
    <w:lvl w:ilvl="0" w:tplc="AE4E940C">
      <w:start w:val="1"/>
      <w:numFmt w:val="taiwaneseCountingThousand"/>
      <w:lvlText w:val="（%1）"/>
      <w:lvlJc w:val="left"/>
      <w:pPr>
        <w:ind w:left="838" w:hanging="8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252309"/>
    <w:multiLevelType w:val="hybridMultilevel"/>
    <w:tmpl w:val="B7AE2EAE"/>
    <w:lvl w:ilvl="0" w:tplc="4E4063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6E10F6"/>
    <w:multiLevelType w:val="hybridMultilevel"/>
    <w:tmpl w:val="666EEB5A"/>
    <w:lvl w:ilvl="0" w:tplc="C9F2BC82">
      <w:start w:val="1"/>
      <w:numFmt w:val="taiwaneseCountingThousand"/>
      <w:lvlText w:val="%1、"/>
      <w:lvlJc w:val="left"/>
      <w:pPr>
        <w:ind w:left="720" w:hanging="720"/>
      </w:pPr>
      <w:rPr>
        <w:rFonts w:hAnsiTheme="minorHAns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1F3DA3"/>
    <w:multiLevelType w:val="hybridMultilevel"/>
    <w:tmpl w:val="187EDE24"/>
    <w:lvl w:ilvl="0" w:tplc="F620E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827B5C"/>
    <w:multiLevelType w:val="hybridMultilevel"/>
    <w:tmpl w:val="3416AFBA"/>
    <w:lvl w:ilvl="0" w:tplc="BA28FF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527D06"/>
    <w:multiLevelType w:val="hybridMultilevel"/>
    <w:tmpl w:val="E01E91D8"/>
    <w:lvl w:ilvl="0" w:tplc="48EE32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E46021"/>
    <w:multiLevelType w:val="hybridMultilevel"/>
    <w:tmpl w:val="F6E8B68C"/>
    <w:lvl w:ilvl="0" w:tplc="B3486BD2">
      <w:start w:val="1"/>
      <w:numFmt w:val="taiwaneseCountingThousand"/>
      <w:lvlText w:val="%1、"/>
      <w:lvlJc w:val="left"/>
      <w:pPr>
        <w:ind w:left="48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D51DF5"/>
    <w:multiLevelType w:val="hybridMultilevel"/>
    <w:tmpl w:val="BAB09B48"/>
    <w:lvl w:ilvl="0" w:tplc="07AA885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E1B596B"/>
    <w:multiLevelType w:val="hybridMultilevel"/>
    <w:tmpl w:val="D998278E"/>
    <w:lvl w:ilvl="0" w:tplc="EE20C3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338"/>
    <w:rsid w:val="00005EED"/>
    <w:rsid w:val="000061CE"/>
    <w:rsid w:val="000105B1"/>
    <w:rsid w:val="000122DB"/>
    <w:rsid w:val="00013BBA"/>
    <w:rsid w:val="000207C5"/>
    <w:rsid w:val="00034473"/>
    <w:rsid w:val="00050253"/>
    <w:rsid w:val="00051177"/>
    <w:rsid w:val="00054BFF"/>
    <w:rsid w:val="00061642"/>
    <w:rsid w:val="000705CC"/>
    <w:rsid w:val="00073916"/>
    <w:rsid w:val="00075282"/>
    <w:rsid w:val="00075EA1"/>
    <w:rsid w:val="00077A88"/>
    <w:rsid w:val="000807CC"/>
    <w:rsid w:val="000819D3"/>
    <w:rsid w:val="00083181"/>
    <w:rsid w:val="000A1C14"/>
    <w:rsid w:val="000A1CA3"/>
    <w:rsid w:val="000A5585"/>
    <w:rsid w:val="000A6892"/>
    <w:rsid w:val="000B31C9"/>
    <w:rsid w:val="000C249E"/>
    <w:rsid w:val="000C3920"/>
    <w:rsid w:val="000D7133"/>
    <w:rsid w:val="000E0DE9"/>
    <w:rsid w:val="000E4B01"/>
    <w:rsid w:val="000F7E3B"/>
    <w:rsid w:val="001066AB"/>
    <w:rsid w:val="001212BE"/>
    <w:rsid w:val="00124BFC"/>
    <w:rsid w:val="001257C2"/>
    <w:rsid w:val="0012696D"/>
    <w:rsid w:val="00131797"/>
    <w:rsid w:val="001333C4"/>
    <w:rsid w:val="00134B7A"/>
    <w:rsid w:val="001363D5"/>
    <w:rsid w:val="0014070F"/>
    <w:rsid w:val="0014130E"/>
    <w:rsid w:val="00163BFE"/>
    <w:rsid w:val="00176971"/>
    <w:rsid w:val="00185DB9"/>
    <w:rsid w:val="0019130E"/>
    <w:rsid w:val="001968EA"/>
    <w:rsid w:val="001A2050"/>
    <w:rsid w:val="001C02C0"/>
    <w:rsid w:val="001C78C3"/>
    <w:rsid w:val="001F2EE2"/>
    <w:rsid w:val="001F6652"/>
    <w:rsid w:val="001F6FD0"/>
    <w:rsid w:val="00203071"/>
    <w:rsid w:val="00215871"/>
    <w:rsid w:val="00227441"/>
    <w:rsid w:val="002401ED"/>
    <w:rsid w:val="00243360"/>
    <w:rsid w:val="00243AC4"/>
    <w:rsid w:val="002510E5"/>
    <w:rsid w:val="002525ED"/>
    <w:rsid w:val="0025373D"/>
    <w:rsid w:val="00257532"/>
    <w:rsid w:val="00260D3E"/>
    <w:rsid w:val="00265DD4"/>
    <w:rsid w:val="00265EDB"/>
    <w:rsid w:val="002816E2"/>
    <w:rsid w:val="002957B8"/>
    <w:rsid w:val="002A1620"/>
    <w:rsid w:val="002A75F4"/>
    <w:rsid w:val="002C0761"/>
    <w:rsid w:val="002C0D6E"/>
    <w:rsid w:val="002C48D8"/>
    <w:rsid w:val="002D1C75"/>
    <w:rsid w:val="002D2AF2"/>
    <w:rsid w:val="002D349D"/>
    <w:rsid w:val="002D7E68"/>
    <w:rsid w:val="002E1C67"/>
    <w:rsid w:val="002E420A"/>
    <w:rsid w:val="002F125F"/>
    <w:rsid w:val="002F5B0E"/>
    <w:rsid w:val="002F651D"/>
    <w:rsid w:val="00300E14"/>
    <w:rsid w:val="003039A5"/>
    <w:rsid w:val="003124BA"/>
    <w:rsid w:val="003233CD"/>
    <w:rsid w:val="00323F74"/>
    <w:rsid w:val="0032662C"/>
    <w:rsid w:val="00330FA5"/>
    <w:rsid w:val="003341B0"/>
    <w:rsid w:val="00335AED"/>
    <w:rsid w:val="0034064B"/>
    <w:rsid w:val="00345671"/>
    <w:rsid w:val="00346AB7"/>
    <w:rsid w:val="00355AD8"/>
    <w:rsid w:val="00361933"/>
    <w:rsid w:val="0036279C"/>
    <w:rsid w:val="0036603F"/>
    <w:rsid w:val="00373859"/>
    <w:rsid w:val="0037595E"/>
    <w:rsid w:val="00385713"/>
    <w:rsid w:val="00390558"/>
    <w:rsid w:val="003947B7"/>
    <w:rsid w:val="00395A48"/>
    <w:rsid w:val="0039667C"/>
    <w:rsid w:val="003974B0"/>
    <w:rsid w:val="003A1976"/>
    <w:rsid w:val="003A61F0"/>
    <w:rsid w:val="003A71A1"/>
    <w:rsid w:val="003B42B1"/>
    <w:rsid w:val="003E1BF7"/>
    <w:rsid w:val="003E66F8"/>
    <w:rsid w:val="003F2AA7"/>
    <w:rsid w:val="003F61BB"/>
    <w:rsid w:val="004077AB"/>
    <w:rsid w:val="00413D7C"/>
    <w:rsid w:val="00414B4E"/>
    <w:rsid w:val="00422647"/>
    <w:rsid w:val="00425202"/>
    <w:rsid w:val="00430642"/>
    <w:rsid w:val="00431618"/>
    <w:rsid w:val="004357F0"/>
    <w:rsid w:val="00440910"/>
    <w:rsid w:val="004420AB"/>
    <w:rsid w:val="0044372B"/>
    <w:rsid w:val="004441AD"/>
    <w:rsid w:val="00444A8A"/>
    <w:rsid w:val="00447FB5"/>
    <w:rsid w:val="00451315"/>
    <w:rsid w:val="00451CD8"/>
    <w:rsid w:val="00470B99"/>
    <w:rsid w:val="004729E3"/>
    <w:rsid w:val="0048309C"/>
    <w:rsid w:val="0048571F"/>
    <w:rsid w:val="004963A3"/>
    <w:rsid w:val="004A036B"/>
    <w:rsid w:val="004A435D"/>
    <w:rsid w:val="004B1BD6"/>
    <w:rsid w:val="004C0613"/>
    <w:rsid w:val="004C5DE1"/>
    <w:rsid w:val="004D2F1E"/>
    <w:rsid w:val="004E4A08"/>
    <w:rsid w:val="004F17D2"/>
    <w:rsid w:val="004F6837"/>
    <w:rsid w:val="00502987"/>
    <w:rsid w:val="00531DD0"/>
    <w:rsid w:val="005324E6"/>
    <w:rsid w:val="00537AA4"/>
    <w:rsid w:val="0054126C"/>
    <w:rsid w:val="0055144B"/>
    <w:rsid w:val="0055366D"/>
    <w:rsid w:val="005739A5"/>
    <w:rsid w:val="00593B47"/>
    <w:rsid w:val="005A39A3"/>
    <w:rsid w:val="005B4038"/>
    <w:rsid w:val="005C326B"/>
    <w:rsid w:val="005C40C6"/>
    <w:rsid w:val="005D06D6"/>
    <w:rsid w:val="005D1014"/>
    <w:rsid w:val="005D2D00"/>
    <w:rsid w:val="005E004A"/>
    <w:rsid w:val="005E408D"/>
    <w:rsid w:val="005E50C1"/>
    <w:rsid w:val="005E5281"/>
    <w:rsid w:val="005E5344"/>
    <w:rsid w:val="005F7A9A"/>
    <w:rsid w:val="00603CFD"/>
    <w:rsid w:val="0060734F"/>
    <w:rsid w:val="006104B6"/>
    <w:rsid w:val="006155B3"/>
    <w:rsid w:val="00615C41"/>
    <w:rsid w:val="006162FF"/>
    <w:rsid w:val="00616DC8"/>
    <w:rsid w:val="0061769F"/>
    <w:rsid w:val="006201AE"/>
    <w:rsid w:val="00621779"/>
    <w:rsid w:val="00626FD3"/>
    <w:rsid w:val="00650908"/>
    <w:rsid w:val="0065259D"/>
    <w:rsid w:val="00653A3E"/>
    <w:rsid w:val="00670C8D"/>
    <w:rsid w:val="00675FF7"/>
    <w:rsid w:val="00682793"/>
    <w:rsid w:val="00684033"/>
    <w:rsid w:val="00686A97"/>
    <w:rsid w:val="006A148C"/>
    <w:rsid w:val="006A1B71"/>
    <w:rsid w:val="006A2A0C"/>
    <w:rsid w:val="006B0D54"/>
    <w:rsid w:val="006B5989"/>
    <w:rsid w:val="006B68FE"/>
    <w:rsid w:val="006C163B"/>
    <w:rsid w:val="006D74F0"/>
    <w:rsid w:val="006E6680"/>
    <w:rsid w:val="006F13CC"/>
    <w:rsid w:val="006F1CB7"/>
    <w:rsid w:val="00706C8A"/>
    <w:rsid w:val="0070782A"/>
    <w:rsid w:val="007143A2"/>
    <w:rsid w:val="00724340"/>
    <w:rsid w:val="007266E2"/>
    <w:rsid w:val="0074174A"/>
    <w:rsid w:val="00743FB5"/>
    <w:rsid w:val="0074592F"/>
    <w:rsid w:val="00751D2F"/>
    <w:rsid w:val="0075328D"/>
    <w:rsid w:val="007617C5"/>
    <w:rsid w:val="00764C2D"/>
    <w:rsid w:val="00766D80"/>
    <w:rsid w:val="00770EB8"/>
    <w:rsid w:val="00771B25"/>
    <w:rsid w:val="007730DA"/>
    <w:rsid w:val="0077314E"/>
    <w:rsid w:val="00774707"/>
    <w:rsid w:val="007751A3"/>
    <w:rsid w:val="00775F7E"/>
    <w:rsid w:val="00783C80"/>
    <w:rsid w:val="00794B2E"/>
    <w:rsid w:val="0079507A"/>
    <w:rsid w:val="00795D18"/>
    <w:rsid w:val="007A1AA2"/>
    <w:rsid w:val="007B0033"/>
    <w:rsid w:val="007C3347"/>
    <w:rsid w:val="007C70E3"/>
    <w:rsid w:val="007D4041"/>
    <w:rsid w:val="007D46D6"/>
    <w:rsid w:val="007D5645"/>
    <w:rsid w:val="007D741C"/>
    <w:rsid w:val="007F475E"/>
    <w:rsid w:val="0080253A"/>
    <w:rsid w:val="00805362"/>
    <w:rsid w:val="008059F6"/>
    <w:rsid w:val="00813CFB"/>
    <w:rsid w:val="00815254"/>
    <w:rsid w:val="0081640B"/>
    <w:rsid w:val="00825185"/>
    <w:rsid w:val="00827913"/>
    <w:rsid w:val="00830CC5"/>
    <w:rsid w:val="00833ACC"/>
    <w:rsid w:val="00836E1E"/>
    <w:rsid w:val="00837552"/>
    <w:rsid w:val="00837884"/>
    <w:rsid w:val="00837943"/>
    <w:rsid w:val="00840EDE"/>
    <w:rsid w:val="008416CD"/>
    <w:rsid w:val="00846E49"/>
    <w:rsid w:val="008503C1"/>
    <w:rsid w:val="008548AC"/>
    <w:rsid w:val="00855249"/>
    <w:rsid w:val="008616C3"/>
    <w:rsid w:val="00863BBF"/>
    <w:rsid w:val="00864AEA"/>
    <w:rsid w:val="00867B70"/>
    <w:rsid w:val="00872ECE"/>
    <w:rsid w:val="00873D9F"/>
    <w:rsid w:val="00884282"/>
    <w:rsid w:val="00897445"/>
    <w:rsid w:val="008A788A"/>
    <w:rsid w:val="008B1587"/>
    <w:rsid w:val="008B3F37"/>
    <w:rsid w:val="008B698F"/>
    <w:rsid w:val="008C1A97"/>
    <w:rsid w:val="008C3003"/>
    <w:rsid w:val="008D3730"/>
    <w:rsid w:val="008D4AA4"/>
    <w:rsid w:val="008F0C2D"/>
    <w:rsid w:val="008F151E"/>
    <w:rsid w:val="00901A51"/>
    <w:rsid w:val="00903FB7"/>
    <w:rsid w:val="009042DF"/>
    <w:rsid w:val="009056E4"/>
    <w:rsid w:val="009072AB"/>
    <w:rsid w:val="00913383"/>
    <w:rsid w:val="00913B30"/>
    <w:rsid w:val="00915206"/>
    <w:rsid w:val="00915A40"/>
    <w:rsid w:val="0092198E"/>
    <w:rsid w:val="00922D79"/>
    <w:rsid w:val="00930A40"/>
    <w:rsid w:val="00934CFB"/>
    <w:rsid w:val="00936EDB"/>
    <w:rsid w:val="00945EBF"/>
    <w:rsid w:val="0094718B"/>
    <w:rsid w:val="009532C9"/>
    <w:rsid w:val="00954148"/>
    <w:rsid w:val="00955035"/>
    <w:rsid w:val="00987C97"/>
    <w:rsid w:val="0099691D"/>
    <w:rsid w:val="009978AC"/>
    <w:rsid w:val="009A04A9"/>
    <w:rsid w:val="009A1B15"/>
    <w:rsid w:val="009A1E40"/>
    <w:rsid w:val="009C121F"/>
    <w:rsid w:val="009C2456"/>
    <w:rsid w:val="009D73A8"/>
    <w:rsid w:val="009E06F3"/>
    <w:rsid w:val="009E4FEC"/>
    <w:rsid w:val="009F3A65"/>
    <w:rsid w:val="009F4D63"/>
    <w:rsid w:val="00A00498"/>
    <w:rsid w:val="00A02C26"/>
    <w:rsid w:val="00A10234"/>
    <w:rsid w:val="00A131C4"/>
    <w:rsid w:val="00A23814"/>
    <w:rsid w:val="00A330AD"/>
    <w:rsid w:val="00A34B2D"/>
    <w:rsid w:val="00A34FE0"/>
    <w:rsid w:val="00A4244A"/>
    <w:rsid w:val="00A43977"/>
    <w:rsid w:val="00A50412"/>
    <w:rsid w:val="00A51EA5"/>
    <w:rsid w:val="00A7438A"/>
    <w:rsid w:val="00A864E2"/>
    <w:rsid w:val="00A90D82"/>
    <w:rsid w:val="00A96CEB"/>
    <w:rsid w:val="00AA2EF7"/>
    <w:rsid w:val="00AA4CDB"/>
    <w:rsid w:val="00AB0D0B"/>
    <w:rsid w:val="00AB5944"/>
    <w:rsid w:val="00AC145B"/>
    <w:rsid w:val="00AC55F4"/>
    <w:rsid w:val="00AC64D3"/>
    <w:rsid w:val="00AD3BDC"/>
    <w:rsid w:val="00AD7EBF"/>
    <w:rsid w:val="00AE0C51"/>
    <w:rsid w:val="00AE1973"/>
    <w:rsid w:val="00AF2640"/>
    <w:rsid w:val="00AF5F0C"/>
    <w:rsid w:val="00B00828"/>
    <w:rsid w:val="00B04D5C"/>
    <w:rsid w:val="00B05AF0"/>
    <w:rsid w:val="00B05ED2"/>
    <w:rsid w:val="00B14883"/>
    <w:rsid w:val="00B17A5D"/>
    <w:rsid w:val="00B2739D"/>
    <w:rsid w:val="00B303AD"/>
    <w:rsid w:val="00B34BEE"/>
    <w:rsid w:val="00B35D81"/>
    <w:rsid w:val="00B41952"/>
    <w:rsid w:val="00B4409C"/>
    <w:rsid w:val="00B44407"/>
    <w:rsid w:val="00B44994"/>
    <w:rsid w:val="00B50FF8"/>
    <w:rsid w:val="00B5175E"/>
    <w:rsid w:val="00B73D97"/>
    <w:rsid w:val="00B74E49"/>
    <w:rsid w:val="00B75DBA"/>
    <w:rsid w:val="00B819DB"/>
    <w:rsid w:val="00B82EFE"/>
    <w:rsid w:val="00B95819"/>
    <w:rsid w:val="00B95C12"/>
    <w:rsid w:val="00BA1870"/>
    <w:rsid w:val="00BA5863"/>
    <w:rsid w:val="00BC3934"/>
    <w:rsid w:val="00BD314A"/>
    <w:rsid w:val="00BE08C0"/>
    <w:rsid w:val="00BE1C73"/>
    <w:rsid w:val="00BE50DD"/>
    <w:rsid w:val="00BF3676"/>
    <w:rsid w:val="00C033C7"/>
    <w:rsid w:val="00C051DB"/>
    <w:rsid w:val="00C0542A"/>
    <w:rsid w:val="00C11936"/>
    <w:rsid w:val="00C144AA"/>
    <w:rsid w:val="00C30354"/>
    <w:rsid w:val="00C32AEC"/>
    <w:rsid w:val="00C34EE2"/>
    <w:rsid w:val="00C3525C"/>
    <w:rsid w:val="00C41AC9"/>
    <w:rsid w:val="00C6263E"/>
    <w:rsid w:val="00C63943"/>
    <w:rsid w:val="00C64DA2"/>
    <w:rsid w:val="00C677A2"/>
    <w:rsid w:val="00C73088"/>
    <w:rsid w:val="00C76FC0"/>
    <w:rsid w:val="00C770DF"/>
    <w:rsid w:val="00C83904"/>
    <w:rsid w:val="00C87683"/>
    <w:rsid w:val="00C977AD"/>
    <w:rsid w:val="00CD22DC"/>
    <w:rsid w:val="00CE142D"/>
    <w:rsid w:val="00CE15BD"/>
    <w:rsid w:val="00CE3625"/>
    <w:rsid w:val="00CE3E02"/>
    <w:rsid w:val="00CE4D82"/>
    <w:rsid w:val="00CF3685"/>
    <w:rsid w:val="00CF5546"/>
    <w:rsid w:val="00D011D2"/>
    <w:rsid w:val="00D027B8"/>
    <w:rsid w:val="00D05DE7"/>
    <w:rsid w:val="00D112F5"/>
    <w:rsid w:val="00D23B07"/>
    <w:rsid w:val="00D32270"/>
    <w:rsid w:val="00D345E4"/>
    <w:rsid w:val="00D35D82"/>
    <w:rsid w:val="00D57A10"/>
    <w:rsid w:val="00D6181B"/>
    <w:rsid w:val="00D62F05"/>
    <w:rsid w:val="00D64F1D"/>
    <w:rsid w:val="00D65C72"/>
    <w:rsid w:val="00D66461"/>
    <w:rsid w:val="00D66E87"/>
    <w:rsid w:val="00D830BA"/>
    <w:rsid w:val="00D8324C"/>
    <w:rsid w:val="00D841F4"/>
    <w:rsid w:val="00D9750A"/>
    <w:rsid w:val="00DA555A"/>
    <w:rsid w:val="00DD1DBA"/>
    <w:rsid w:val="00DE57F5"/>
    <w:rsid w:val="00DE5D74"/>
    <w:rsid w:val="00DE6C2C"/>
    <w:rsid w:val="00DE7D6C"/>
    <w:rsid w:val="00DF0FCD"/>
    <w:rsid w:val="00E24CEF"/>
    <w:rsid w:val="00E30FCC"/>
    <w:rsid w:val="00E40A88"/>
    <w:rsid w:val="00E46DB0"/>
    <w:rsid w:val="00E5237F"/>
    <w:rsid w:val="00E5747D"/>
    <w:rsid w:val="00E579DD"/>
    <w:rsid w:val="00E6045C"/>
    <w:rsid w:val="00E64BE9"/>
    <w:rsid w:val="00E76611"/>
    <w:rsid w:val="00E84531"/>
    <w:rsid w:val="00E8656F"/>
    <w:rsid w:val="00E94192"/>
    <w:rsid w:val="00E944CA"/>
    <w:rsid w:val="00EB2387"/>
    <w:rsid w:val="00EB2885"/>
    <w:rsid w:val="00EB715A"/>
    <w:rsid w:val="00EC26FE"/>
    <w:rsid w:val="00EC3627"/>
    <w:rsid w:val="00ED2DCA"/>
    <w:rsid w:val="00ED3450"/>
    <w:rsid w:val="00EE539D"/>
    <w:rsid w:val="00EF0766"/>
    <w:rsid w:val="00EF1B1F"/>
    <w:rsid w:val="00EF41B2"/>
    <w:rsid w:val="00EF4334"/>
    <w:rsid w:val="00F04338"/>
    <w:rsid w:val="00F0594F"/>
    <w:rsid w:val="00F07A2D"/>
    <w:rsid w:val="00F10E30"/>
    <w:rsid w:val="00F16A9B"/>
    <w:rsid w:val="00F1765B"/>
    <w:rsid w:val="00F203FE"/>
    <w:rsid w:val="00F26446"/>
    <w:rsid w:val="00F3311E"/>
    <w:rsid w:val="00F376A1"/>
    <w:rsid w:val="00F41D60"/>
    <w:rsid w:val="00F43A0A"/>
    <w:rsid w:val="00F45F95"/>
    <w:rsid w:val="00F552D1"/>
    <w:rsid w:val="00F55615"/>
    <w:rsid w:val="00F63DDC"/>
    <w:rsid w:val="00F74169"/>
    <w:rsid w:val="00F75504"/>
    <w:rsid w:val="00F75DDA"/>
    <w:rsid w:val="00F75ECE"/>
    <w:rsid w:val="00F7625E"/>
    <w:rsid w:val="00F81385"/>
    <w:rsid w:val="00F84407"/>
    <w:rsid w:val="00F85B5E"/>
    <w:rsid w:val="00F960E2"/>
    <w:rsid w:val="00F97231"/>
    <w:rsid w:val="00FA20F5"/>
    <w:rsid w:val="00FA36E4"/>
    <w:rsid w:val="00FB0C2E"/>
    <w:rsid w:val="00FB27C5"/>
    <w:rsid w:val="00FB4CBF"/>
    <w:rsid w:val="00FB608A"/>
    <w:rsid w:val="00FC0D01"/>
    <w:rsid w:val="00FC52D5"/>
    <w:rsid w:val="00FD2C27"/>
    <w:rsid w:val="00FD48F2"/>
    <w:rsid w:val="00FD60F7"/>
    <w:rsid w:val="00FE64B0"/>
    <w:rsid w:val="00FF25BB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1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198E"/>
    <w:rPr>
      <w:sz w:val="20"/>
      <w:szCs w:val="20"/>
    </w:rPr>
  </w:style>
  <w:style w:type="paragraph" w:styleId="a6">
    <w:name w:val="footer"/>
    <w:basedOn w:val="a"/>
    <w:link w:val="a7"/>
    <w:unhideWhenUsed/>
    <w:rsid w:val="00921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2198E"/>
    <w:rPr>
      <w:sz w:val="20"/>
      <w:szCs w:val="20"/>
    </w:rPr>
  </w:style>
  <w:style w:type="character" w:styleId="a8">
    <w:name w:val="Emphasis"/>
    <w:basedOn w:val="a0"/>
    <w:uiPriority w:val="20"/>
    <w:qFormat/>
    <w:rsid w:val="002957B8"/>
    <w:rPr>
      <w:i/>
      <w:iCs/>
    </w:rPr>
  </w:style>
  <w:style w:type="paragraph" w:styleId="a9">
    <w:name w:val="List Paragraph"/>
    <w:basedOn w:val="a"/>
    <w:uiPriority w:val="34"/>
    <w:qFormat/>
    <w:rsid w:val="00BD314A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F331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3311E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311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F3311E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311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F3311E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Default">
    <w:name w:val="Default"/>
    <w:rsid w:val="00B4195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a">
    <w:name w:val="page number"/>
    <w:basedOn w:val="a0"/>
    <w:rsid w:val="007B0033"/>
  </w:style>
  <w:style w:type="paragraph" w:styleId="Web">
    <w:name w:val="Normal (Web)"/>
    <w:basedOn w:val="a"/>
    <w:uiPriority w:val="99"/>
    <w:rsid w:val="007B00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4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409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265E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E2A18-D877-4FEF-BA03-018765D6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6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2094</cp:revision>
  <cp:lastPrinted>2017-08-31T03:03:00Z</cp:lastPrinted>
  <dcterms:created xsi:type="dcterms:W3CDTF">2013-12-02T06:25:00Z</dcterms:created>
  <dcterms:modified xsi:type="dcterms:W3CDTF">2017-08-31T10:22:00Z</dcterms:modified>
</cp:coreProperties>
</file>